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701"/>
        <w:tblW w:w="10027" w:type="dxa"/>
        <w:tblLook w:val="04A0"/>
      </w:tblPr>
      <w:tblGrid>
        <w:gridCol w:w="10027"/>
      </w:tblGrid>
      <w:tr w:rsidR="009C475F" w:rsidTr="009C475F">
        <w:trPr>
          <w:trHeight w:val="14316"/>
        </w:trPr>
        <w:tc>
          <w:tcPr>
            <w:tcW w:w="10027" w:type="dxa"/>
          </w:tcPr>
          <w:p w:rsidR="009C475F" w:rsidRPr="003253F0" w:rsidRDefault="009C475F" w:rsidP="009C475F">
            <w:pPr>
              <w:ind w:firstLine="426"/>
              <w:jc w:val="right"/>
            </w:pPr>
            <w:proofErr w:type="gramStart"/>
            <w:r w:rsidRPr="003253F0">
              <w:rPr>
                <w:b/>
                <w:bCs/>
              </w:rPr>
              <w:t>EK-1</w:t>
            </w:r>
            <w:proofErr w:type="gramEnd"/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9C475F">
            <w:pPr>
              <w:ind w:firstLine="426"/>
            </w:pPr>
          </w:p>
          <w:p w:rsidR="009C475F" w:rsidRPr="003253F0" w:rsidRDefault="009C475F" w:rsidP="009C475F">
            <w:pPr>
              <w:ind w:firstLine="284"/>
            </w:pPr>
            <w:r w:rsidRPr="003253F0">
              <w:t>ÇEVRE YÖNETİCİSİ AŞAĞIDAKİ BEKLENTİLERİ ÜSTLENECEĞİNİ TAAHHÜT EDER:</w:t>
            </w:r>
          </w:p>
          <w:p w:rsidR="009C475F" w:rsidRPr="003253F0" w:rsidRDefault="009C475F" w:rsidP="009C475F">
            <w:pPr>
              <w:ind w:firstLine="284"/>
            </w:pPr>
          </w:p>
          <w:p w:rsidR="009C475F" w:rsidRDefault="009C475F" w:rsidP="009C475F">
            <w:pPr>
              <w:ind w:firstLine="284"/>
            </w:pPr>
          </w:p>
          <w:p w:rsidR="009C475F" w:rsidRPr="003253F0" w:rsidRDefault="009C475F" w:rsidP="009C475F">
            <w:pPr>
              <w:ind w:firstLine="284"/>
            </w:pPr>
          </w:p>
          <w:p w:rsidR="009C475F" w:rsidRPr="003253F0" w:rsidRDefault="009C475F" w:rsidP="009C475F">
            <w:pPr>
              <w:ind w:firstLine="284"/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Aşağıdaki görevler Çevre Yöneticisi’nin (İşletme adı)’de işinin bir parçasıdır: Yeşil Anahtar’ı almak için gereken etkinlikleri organize eder: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 xml:space="preserve">•    Çevre politikası beyannamesinde belirtilen işletme çevre politikasının düzgün  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Pr="00CD3A1A">
              <w:rPr>
                <w:sz w:val="20"/>
                <w:szCs w:val="20"/>
              </w:rPr>
              <w:t>olarak</w:t>
            </w:r>
            <w:proofErr w:type="gramEnd"/>
            <w:r w:rsidRPr="00CD3A1A">
              <w:rPr>
                <w:sz w:val="20"/>
                <w:szCs w:val="20"/>
              </w:rPr>
              <w:t xml:space="preserve"> yürütülmesini denetlemek.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    Personeli genel çevre konularında </w:t>
            </w:r>
            <w:r w:rsidRPr="00CD3A1A">
              <w:rPr>
                <w:sz w:val="20"/>
                <w:szCs w:val="20"/>
              </w:rPr>
              <w:t>bilgilendirmek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 xml:space="preserve">•    Temizlik, atık ve su, elektrik ve gazın etkin kullanımı hakkında </w:t>
            </w:r>
            <w:proofErr w:type="gramStart"/>
            <w:r w:rsidRPr="00CD3A1A">
              <w:rPr>
                <w:sz w:val="20"/>
                <w:szCs w:val="20"/>
              </w:rPr>
              <w:t>spesifik</w:t>
            </w:r>
            <w:proofErr w:type="gramEnd"/>
            <w:r w:rsidRPr="00CD3A1A">
              <w:rPr>
                <w:sz w:val="20"/>
                <w:szCs w:val="20"/>
              </w:rPr>
              <w:t xml:space="preserve"> talimatlar vermek,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   Talimatların uygulanmasını</w:t>
            </w:r>
            <w:r w:rsidRPr="00CD3A1A">
              <w:rPr>
                <w:sz w:val="20"/>
                <w:szCs w:val="20"/>
              </w:rPr>
              <w:t xml:space="preserve"> sağlamak,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•    Çevre yönetimi ve güncellenmesinin takibini yapmak,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•    Tüm çevre ile ilgili mevzuatın takip edilmesi ve sürekliliğini</w:t>
            </w:r>
            <w:r>
              <w:rPr>
                <w:sz w:val="20"/>
                <w:szCs w:val="20"/>
              </w:rPr>
              <w:t xml:space="preserve">n </w:t>
            </w:r>
            <w:r w:rsidRPr="00CD3A1A">
              <w:rPr>
                <w:sz w:val="20"/>
                <w:szCs w:val="20"/>
              </w:rPr>
              <w:t>sağlanması,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•    Çevre koruma önlemlerinin sağlaması için bir ey</w:t>
            </w:r>
            <w:r>
              <w:rPr>
                <w:sz w:val="20"/>
                <w:szCs w:val="20"/>
              </w:rPr>
              <w:t xml:space="preserve">lem planı oluşturmak ve gerçekleştirilmesini </w:t>
            </w:r>
            <w:r w:rsidRPr="00CD3A1A">
              <w:rPr>
                <w:sz w:val="20"/>
                <w:szCs w:val="20"/>
              </w:rPr>
              <w:t>sağlamak,</w:t>
            </w:r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•    </w:t>
            </w:r>
            <w:r w:rsidRPr="00CD3A1A">
              <w:rPr>
                <w:sz w:val="20"/>
                <w:szCs w:val="20"/>
              </w:rPr>
              <w:t>Yeşil Anahtar</w:t>
            </w:r>
            <w:r>
              <w:rPr>
                <w:sz w:val="20"/>
                <w:szCs w:val="20"/>
              </w:rPr>
              <w:t xml:space="preserve"> denetimlerinde denetçiye eşlik </w:t>
            </w:r>
            <w:r w:rsidRPr="00CD3A1A">
              <w:rPr>
                <w:sz w:val="20"/>
                <w:szCs w:val="20"/>
              </w:rPr>
              <w:t>etmek.</w:t>
            </w:r>
            <w:proofErr w:type="gramEnd"/>
          </w:p>
          <w:p w:rsidR="009C475F" w:rsidRPr="00CD3A1A" w:rsidRDefault="009C475F" w:rsidP="009C475F">
            <w:pPr>
              <w:ind w:firstLine="426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Çevre Yöneticisinin: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Adı Soyadı: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İmzası: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Tarih:</w:t>
            </w: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</w:p>
          <w:p w:rsidR="009C475F" w:rsidRPr="00CD3A1A" w:rsidRDefault="009C475F" w:rsidP="009C475F">
            <w:pPr>
              <w:ind w:firstLine="284"/>
              <w:rPr>
                <w:sz w:val="20"/>
                <w:szCs w:val="20"/>
              </w:rPr>
            </w:pPr>
            <w:r w:rsidRPr="00CD3A1A">
              <w:rPr>
                <w:sz w:val="20"/>
                <w:szCs w:val="20"/>
              </w:rPr>
              <w:t>Not: Eklerin birer kopyasını kendinize saklayınız.</w:t>
            </w:r>
          </w:p>
          <w:p w:rsidR="009C475F" w:rsidRDefault="009C475F" w:rsidP="009C475F">
            <w:pPr>
              <w:ind w:firstLine="426"/>
              <w:rPr>
                <w:sz w:val="20"/>
                <w:szCs w:val="20"/>
              </w:rPr>
            </w:pPr>
          </w:p>
        </w:tc>
      </w:tr>
    </w:tbl>
    <w:p w:rsidR="009C475F" w:rsidRPr="00CD3A1A" w:rsidRDefault="009C475F" w:rsidP="003253F0">
      <w:pPr>
        <w:rPr>
          <w:sz w:val="20"/>
          <w:szCs w:val="20"/>
        </w:rPr>
      </w:pPr>
    </w:p>
    <w:sectPr w:rsidR="009C475F" w:rsidRPr="00CD3A1A" w:rsidSect="000C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53F0"/>
    <w:rsid w:val="0000605C"/>
    <w:rsid w:val="000C78D0"/>
    <w:rsid w:val="002A1C3E"/>
    <w:rsid w:val="003253F0"/>
    <w:rsid w:val="00373E64"/>
    <w:rsid w:val="004D74B2"/>
    <w:rsid w:val="00521870"/>
    <w:rsid w:val="00881A6A"/>
    <w:rsid w:val="0091666B"/>
    <w:rsid w:val="009C475F"/>
    <w:rsid w:val="00C53A28"/>
    <w:rsid w:val="00C61317"/>
    <w:rsid w:val="00C82AA1"/>
    <w:rsid w:val="00CD3A1A"/>
    <w:rsid w:val="00E25326"/>
    <w:rsid w:val="00FE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C61317"/>
    <w:rPr>
      <w:rFonts w:ascii="Arial" w:hAnsi="Arial"/>
      <w:b/>
      <w:spacing w:val="52"/>
      <w:sz w:val="28"/>
      <w:szCs w:val="20"/>
    </w:rPr>
  </w:style>
  <w:style w:type="character" w:styleId="Gl">
    <w:name w:val="Strong"/>
    <w:basedOn w:val="VarsaylanParagrafYazTipi"/>
    <w:qFormat/>
    <w:rsid w:val="00C6131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47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47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C4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1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C61317"/>
    <w:rPr>
      <w:rFonts w:ascii="Arial" w:hAnsi="Arial"/>
      <w:b/>
      <w:spacing w:val="52"/>
      <w:sz w:val="28"/>
      <w:szCs w:val="20"/>
    </w:rPr>
  </w:style>
  <w:style w:type="character" w:styleId="Gl">
    <w:name w:val="Strong"/>
    <w:basedOn w:val="VarsaylanParagrafYazTipi"/>
    <w:qFormat/>
    <w:rsid w:val="00C61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DİDEM</dc:creator>
  <cp:lastModifiedBy>DİDEM</cp:lastModifiedBy>
  <cp:revision>8</cp:revision>
  <dcterms:created xsi:type="dcterms:W3CDTF">2015-09-07T13:52:00Z</dcterms:created>
  <dcterms:modified xsi:type="dcterms:W3CDTF">2015-09-29T07:44:00Z</dcterms:modified>
</cp:coreProperties>
</file>