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8A1C1" w14:textId="69191C10" w:rsidR="00D2307A" w:rsidRPr="007A0590" w:rsidRDefault="000B36ED" w:rsidP="00023255">
      <w:pPr>
        <w:jc w:val="center"/>
        <w:rPr>
          <w:b/>
          <w:sz w:val="44"/>
          <w:szCs w:val="44"/>
        </w:rPr>
      </w:pPr>
      <w:r>
        <w:rPr>
          <w:b/>
          <w:sz w:val="44"/>
          <w:szCs w:val="44"/>
        </w:rPr>
        <w:t>202</w:t>
      </w:r>
      <w:r w:rsidR="00DF08F9">
        <w:rPr>
          <w:b/>
          <w:sz w:val="44"/>
          <w:szCs w:val="44"/>
        </w:rPr>
        <w:t>3</w:t>
      </w:r>
      <w:r w:rsidR="00E6147A">
        <w:rPr>
          <w:b/>
          <w:sz w:val="44"/>
          <w:szCs w:val="44"/>
        </w:rPr>
        <w:t xml:space="preserve"> YILIN</w:t>
      </w:r>
      <w:r w:rsidR="00D2307A" w:rsidRPr="007A0590">
        <w:rPr>
          <w:b/>
          <w:sz w:val="44"/>
          <w:szCs w:val="44"/>
        </w:rPr>
        <w:t>DA MAVİ BAYRAK KAZANAN</w:t>
      </w:r>
    </w:p>
    <w:p w14:paraId="51E27035" w14:textId="77777777" w:rsidR="00280010" w:rsidRDefault="00D2307A" w:rsidP="00023255">
      <w:pPr>
        <w:jc w:val="center"/>
        <w:rPr>
          <w:b/>
          <w:sz w:val="44"/>
          <w:szCs w:val="44"/>
        </w:rPr>
      </w:pPr>
      <w:r w:rsidRPr="007A0590">
        <w:rPr>
          <w:b/>
          <w:sz w:val="44"/>
          <w:szCs w:val="44"/>
        </w:rPr>
        <w:t>PLAJ, MARİNA</w:t>
      </w:r>
      <w:r w:rsidR="001D445B">
        <w:rPr>
          <w:b/>
          <w:sz w:val="44"/>
          <w:szCs w:val="44"/>
        </w:rPr>
        <w:t xml:space="preserve">, </w:t>
      </w:r>
      <w:r w:rsidRPr="007A0590">
        <w:rPr>
          <w:b/>
          <w:sz w:val="44"/>
          <w:szCs w:val="44"/>
        </w:rPr>
        <w:t>YAT</w:t>
      </w:r>
      <w:r w:rsidR="001D445B">
        <w:rPr>
          <w:b/>
          <w:sz w:val="44"/>
          <w:szCs w:val="44"/>
        </w:rPr>
        <w:t xml:space="preserve"> ve TURİZM TEKNELERİ</w:t>
      </w:r>
    </w:p>
    <w:p w14:paraId="76F78E46" w14:textId="20540C64" w:rsidR="00D2307A" w:rsidRPr="007A0590" w:rsidRDefault="00DF08F9" w:rsidP="00023255">
      <w:pPr>
        <w:jc w:val="center"/>
        <w:rPr>
          <w:b/>
          <w:sz w:val="44"/>
          <w:szCs w:val="44"/>
        </w:rPr>
      </w:pPr>
      <w:r>
        <w:rPr>
          <w:b/>
          <w:sz w:val="44"/>
          <w:szCs w:val="44"/>
        </w:rPr>
        <w:t>ALANYA</w:t>
      </w:r>
      <w:r w:rsidR="001D445B">
        <w:rPr>
          <w:b/>
          <w:sz w:val="44"/>
          <w:szCs w:val="44"/>
        </w:rPr>
        <w:t>’</w:t>
      </w:r>
      <w:r w:rsidR="004765CF">
        <w:rPr>
          <w:b/>
          <w:sz w:val="44"/>
          <w:szCs w:val="44"/>
        </w:rPr>
        <w:t>D</w:t>
      </w:r>
      <w:r w:rsidR="001D445B">
        <w:rPr>
          <w:b/>
          <w:sz w:val="44"/>
          <w:szCs w:val="44"/>
        </w:rPr>
        <w:t>A</w:t>
      </w:r>
      <w:r w:rsidR="00280010">
        <w:rPr>
          <w:b/>
          <w:sz w:val="44"/>
          <w:szCs w:val="44"/>
        </w:rPr>
        <w:t xml:space="preserve"> </w:t>
      </w:r>
      <w:r w:rsidR="00D2307A" w:rsidRPr="007A0590">
        <w:rPr>
          <w:b/>
          <w:sz w:val="44"/>
          <w:szCs w:val="44"/>
        </w:rPr>
        <w:t>YAPILAN TÖRENLE ÖDÜLLERİNİ ALDI</w:t>
      </w:r>
      <w:r w:rsidR="00981BD7">
        <w:rPr>
          <w:b/>
          <w:sz w:val="44"/>
          <w:szCs w:val="44"/>
        </w:rPr>
        <w:t>!</w:t>
      </w:r>
    </w:p>
    <w:p w14:paraId="1219F849" w14:textId="77777777" w:rsidR="00D30B29" w:rsidRPr="00D2307A" w:rsidRDefault="00D30B29" w:rsidP="00152721">
      <w:pPr>
        <w:jc w:val="both"/>
        <w:rPr>
          <w:b/>
          <w:sz w:val="40"/>
          <w:szCs w:val="40"/>
        </w:rPr>
      </w:pPr>
    </w:p>
    <w:p w14:paraId="0956CEE2" w14:textId="2D87AF24" w:rsidR="00D2307A" w:rsidRPr="00715FB8" w:rsidRDefault="00127B32" w:rsidP="00735639">
      <w:pPr>
        <w:numPr>
          <w:ilvl w:val="0"/>
          <w:numId w:val="7"/>
        </w:numPr>
        <w:spacing w:line="240" w:lineRule="auto"/>
        <w:jc w:val="center"/>
        <w:rPr>
          <w:rFonts w:ascii="Calibri" w:hAnsi="Calibri" w:cs="Arial"/>
          <w:b/>
          <w:sz w:val="24"/>
          <w:szCs w:val="24"/>
        </w:rPr>
      </w:pPr>
      <w:r w:rsidRPr="00976F8C">
        <w:rPr>
          <w:b/>
          <w:sz w:val="24"/>
          <w:szCs w:val="24"/>
        </w:rPr>
        <w:t>TÜ</w:t>
      </w:r>
      <w:r w:rsidR="00D2307A" w:rsidRPr="00976F8C">
        <w:rPr>
          <w:b/>
          <w:sz w:val="24"/>
          <w:szCs w:val="24"/>
        </w:rPr>
        <w:t xml:space="preserve">RÇEV </w:t>
      </w:r>
      <w:r w:rsidR="00D2307A" w:rsidRPr="00976F8C">
        <w:rPr>
          <w:sz w:val="24"/>
          <w:szCs w:val="24"/>
        </w:rPr>
        <w:t xml:space="preserve">(Türkiye Çevre Eğitim Vakfı) </w:t>
      </w:r>
      <w:r w:rsidR="004765CF">
        <w:rPr>
          <w:sz w:val="24"/>
          <w:szCs w:val="24"/>
        </w:rPr>
        <w:t xml:space="preserve">koordinasyonunda </w:t>
      </w:r>
      <w:r w:rsidR="00DF08F9">
        <w:rPr>
          <w:sz w:val="24"/>
          <w:szCs w:val="24"/>
        </w:rPr>
        <w:t>Alanya</w:t>
      </w:r>
      <w:r w:rsidR="004765CF">
        <w:rPr>
          <w:sz w:val="24"/>
          <w:szCs w:val="24"/>
        </w:rPr>
        <w:t xml:space="preserve"> Belediyesi ev sahipliğinde</w:t>
      </w:r>
      <w:r w:rsidR="00D2307A" w:rsidRPr="00976F8C">
        <w:rPr>
          <w:sz w:val="24"/>
          <w:szCs w:val="24"/>
        </w:rPr>
        <w:t xml:space="preserve"> </w:t>
      </w:r>
      <w:r w:rsidR="004765CF">
        <w:rPr>
          <w:sz w:val="24"/>
          <w:szCs w:val="24"/>
        </w:rPr>
        <w:t>gerçekleşen</w:t>
      </w:r>
      <w:r w:rsidR="00D2307A" w:rsidRPr="00976F8C">
        <w:rPr>
          <w:sz w:val="24"/>
          <w:szCs w:val="24"/>
        </w:rPr>
        <w:t xml:space="preserve"> </w:t>
      </w:r>
      <w:r w:rsidR="007A0590" w:rsidRPr="00976F8C">
        <w:rPr>
          <w:b/>
          <w:sz w:val="24"/>
          <w:szCs w:val="24"/>
        </w:rPr>
        <w:t>Mavi Bayrak T</w:t>
      </w:r>
      <w:r w:rsidR="00D2307A" w:rsidRPr="00976F8C">
        <w:rPr>
          <w:b/>
          <w:sz w:val="24"/>
          <w:szCs w:val="24"/>
        </w:rPr>
        <w:t>öreni</w:t>
      </w:r>
      <w:r w:rsidR="007A0590" w:rsidRPr="00976F8C">
        <w:rPr>
          <w:b/>
          <w:sz w:val="24"/>
          <w:szCs w:val="24"/>
        </w:rPr>
        <w:t>'</w:t>
      </w:r>
      <w:r w:rsidR="00D2307A" w:rsidRPr="00976F8C">
        <w:rPr>
          <w:b/>
          <w:sz w:val="24"/>
          <w:szCs w:val="24"/>
        </w:rPr>
        <w:t>nde</w:t>
      </w:r>
      <w:r w:rsidR="00D2307A" w:rsidRPr="00976F8C">
        <w:rPr>
          <w:sz w:val="24"/>
          <w:szCs w:val="24"/>
        </w:rPr>
        <w:t xml:space="preserve">, yaptıkları </w:t>
      </w:r>
      <w:r w:rsidR="001C1028" w:rsidRPr="00976F8C">
        <w:rPr>
          <w:b/>
          <w:sz w:val="24"/>
          <w:szCs w:val="24"/>
        </w:rPr>
        <w:t xml:space="preserve">En İyi </w:t>
      </w:r>
      <w:r w:rsidR="00D2307A" w:rsidRPr="00976F8C">
        <w:rPr>
          <w:b/>
          <w:sz w:val="24"/>
          <w:szCs w:val="24"/>
        </w:rPr>
        <w:t>Çevre</w:t>
      </w:r>
      <w:r w:rsidR="007A0590" w:rsidRPr="00976F8C">
        <w:rPr>
          <w:b/>
          <w:sz w:val="24"/>
          <w:szCs w:val="24"/>
        </w:rPr>
        <w:t xml:space="preserve"> Eğitim</w:t>
      </w:r>
      <w:r w:rsidR="00981BD7">
        <w:rPr>
          <w:b/>
          <w:sz w:val="24"/>
          <w:szCs w:val="24"/>
        </w:rPr>
        <w:t xml:space="preserve"> ve Bilinçlendirme</w:t>
      </w:r>
      <w:r w:rsidR="007A0590" w:rsidRPr="00976F8C">
        <w:rPr>
          <w:b/>
          <w:sz w:val="24"/>
          <w:szCs w:val="24"/>
        </w:rPr>
        <w:t xml:space="preserve"> E</w:t>
      </w:r>
      <w:r w:rsidR="00D2307A" w:rsidRPr="00976F8C">
        <w:rPr>
          <w:b/>
          <w:sz w:val="24"/>
          <w:szCs w:val="24"/>
        </w:rPr>
        <w:t>tkinlikleri</w:t>
      </w:r>
      <w:r w:rsidR="00461310">
        <w:rPr>
          <w:b/>
          <w:sz w:val="24"/>
          <w:szCs w:val="24"/>
        </w:rPr>
        <w:t>*</w:t>
      </w:r>
      <w:r w:rsidR="00D2307A" w:rsidRPr="00976F8C">
        <w:rPr>
          <w:sz w:val="24"/>
          <w:szCs w:val="24"/>
        </w:rPr>
        <w:t xml:space="preserve"> nedeniyle; </w:t>
      </w:r>
      <w:r w:rsidR="00134742">
        <w:rPr>
          <w:sz w:val="24"/>
          <w:szCs w:val="24"/>
        </w:rPr>
        <w:t xml:space="preserve"> </w:t>
      </w:r>
      <w:r w:rsidR="00DF08F9" w:rsidRPr="00715FB8">
        <w:rPr>
          <w:rFonts w:ascii="Calibri" w:hAnsi="Calibri" w:cs="Arial"/>
          <w:b/>
          <w:sz w:val="24"/>
          <w:szCs w:val="24"/>
        </w:rPr>
        <w:t>Alanya Belediyesi</w:t>
      </w:r>
      <w:r w:rsidR="00DF08F9" w:rsidRPr="00715FB8">
        <w:rPr>
          <w:b/>
          <w:sz w:val="24"/>
          <w:szCs w:val="24"/>
        </w:rPr>
        <w:t xml:space="preserve">, </w:t>
      </w:r>
      <w:r w:rsidR="00134742" w:rsidRPr="00715FB8">
        <w:rPr>
          <w:b/>
          <w:sz w:val="24"/>
          <w:szCs w:val="24"/>
        </w:rPr>
        <w:t xml:space="preserve">Kocaeli Büyükşehir Belediyesi, </w:t>
      </w:r>
      <w:r w:rsidR="000B36ED" w:rsidRPr="00715FB8">
        <w:rPr>
          <w:b/>
          <w:sz w:val="24"/>
          <w:szCs w:val="24"/>
        </w:rPr>
        <w:t xml:space="preserve">Antalya Büyükşehir Belediyesi, </w:t>
      </w:r>
      <w:proofErr w:type="spellStart"/>
      <w:r w:rsidR="00134742" w:rsidRPr="00715FB8">
        <w:rPr>
          <w:b/>
          <w:sz w:val="24"/>
          <w:szCs w:val="24"/>
        </w:rPr>
        <w:t>Muratpaşa</w:t>
      </w:r>
      <w:proofErr w:type="spellEnd"/>
      <w:r w:rsidR="00134742" w:rsidRPr="00715FB8">
        <w:rPr>
          <w:b/>
          <w:sz w:val="24"/>
          <w:szCs w:val="24"/>
        </w:rPr>
        <w:t xml:space="preserve"> Belediyesi, </w:t>
      </w:r>
      <w:r w:rsidR="00DF08F9">
        <w:rPr>
          <w:b/>
          <w:sz w:val="24"/>
          <w:szCs w:val="24"/>
        </w:rPr>
        <w:t>Ayvalık</w:t>
      </w:r>
      <w:r w:rsidR="001D445B" w:rsidRPr="00715FB8">
        <w:rPr>
          <w:b/>
          <w:sz w:val="24"/>
          <w:szCs w:val="24"/>
        </w:rPr>
        <w:t xml:space="preserve"> Belediyesi, </w:t>
      </w:r>
      <w:r w:rsidR="00DF08F9">
        <w:rPr>
          <w:rFonts w:ascii="Calibri" w:hAnsi="Calibri" w:cs="Arial"/>
          <w:b/>
          <w:sz w:val="24"/>
          <w:szCs w:val="24"/>
        </w:rPr>
        <w:t>Didim</w:t>
      </w:r>
      <w:r w:rsidR="007A0590" w:rsidRPr="00715FB8">
        <w:rPr>
          <w:rFonts w:ascii="Calibri" w:hAnsi="Calibri" w:cs="Arial"/>
          <w:b/>
          <w:sz w:val="24"/>
          <w:szCs w:val="24"/>
        </w:rPr>
        <w:t xml:space="preserve"> Belediyesi</w:t>
      </w:r>
      <w:r w:rsidR="00D2307A" w:rsidRPr="00715FB8">
        <w:rPr>
          <w:b/>
          <w:sz w:val="24"/>
          <w:szCs w:val="24"/>
        </w:rPr>
        <w:t xml:space="preserve">, </w:t>
      </w:r>
      <w:proofErr w:type="spellStart"/>
      <w:r w:rsidR="0001513D" w:rsidRPr="00715FB8">
        <w:rPr>
          <w:b/>
          <w:sz w:val="24"/>
          <w:szCs w:val="24"/>
        </w:rPr>
        <w:t>Crystal</w:t>
      </w:r>
      <w:proofErr w:type="spellEnd"/>
      <w:r w:rsidR="0001513D" w:rsidRPr="00715FB8">
        <w:rPr>
          <w:b/>
          <w:sz w:val="24"/>
          <w:szCs w:val="24"/>
        </w:rPr>
        <w:t xml:space="preserve"> </w:t>
      </w:r>
      <w:r w:rsidR="001C1028" w:rsidRPr="00715FB8">
        <w:rPr>
          <w:b/>
          <w:sz w:val="24"/>
          <w:szCs w:val="24"/>
        </w:rPr>
        <w:t>Hotels</w:t>
      </w:r>
      <w:r w:rsidR="000B36ED" w:rsidRPr="00715FB8">
        <w:rPr>
          <w:b/>
          <w:sz w:val="24"/>
          <w:szCs w:val="24"/>
        </w:rPr>
        <w:t>,</w:t>
      </w:r>
      <w:r w:rsidR="00D30B29" w:rsidRPr="00715FB8">
        <w:rPr>
          <w:rFonts w:cs="Arial"/>
          <w:b/>
          <w:sz w:val="24"/>
          <w:szCs w:val="24"/>
        </w:rPr>
        <w:t xml:space="preserve"> </w:t>
      </w:r>
      <w:r w:rsidR="000B36ED" w:rsidRPr="00715FB8">
        <w:rPr>
          <w:b/>
          <w:sz w:val="24"/>
          <w:szCs w:val="24"/>
        </w:rPr>
        <w:t xml:space="preserve">Lara </w:t>
      </w:r>
      <w:r w:rsidR="001D445B" w:rsidRPr="00715FB8">
        <w:rPr>
          <w:b/>
          <w:sz w:val="24"/>
          <w:szCs w:val="24"/>
        </w:rPr>
        <w:t xml:space="preserve">Barut Collection </w:t>
      </w:r>
      <w:r w:rsidR="000B36ED" w:rsidRPr="00715FB8">
        <w:rPr>
          <w:b/>
          <w:sz w:val="24"/>
          <w:szCs w:val="24"/>
        </w:rPr>
        <w:t xml:space="preserve">Otel, </w:t>
      </w:r>
      <w:r w:rsidR="00134742" w:rsidRPr="00715FB8">
        <w:rPr>
          <w:b/>
          <w:sz w:val="24"/>
          <w:szCs w:val="24"/>
        </w:rPr>
        <w:t>KUYAB</w:t>
      </w:r>
      <w:r w:rsidR="004765CF">
        <w:rPr>
          <w:b/>
          <w:sz w:val="24"/>
          <w:szCs w:val="24"/>
        </w:rPr>
        <w:t>-</w:t>
      </w:r>
      <w:proofErr w:type="spellStart"/>
      <w:r w:rsidR="00715FB8" w:rsidRPr="00715FB8">
        <w:rPr>
          <w:b/>
          <w:sz w:val="24"/>
          <w:szCs w:val="24"/>
        </w:rPr>
        <w:t>Kundu</w:t>
      </w:r>
      <w:proofErr w:type="spellEnd"/>
      <w:r w:rsidR="00715FB8" w:rsidRPr="00715FB8">
        <w:rPr>
          <w:b/>
          <w:sz w:val="24"/>
          <w:szCs w:val="24"/>
        </w:rPr>
        <w:t xml:space="preserve"> Turizm Yatırımcıları Birliği</w:t>
      </w:r>
      <w:r w:rsidR="0001513D" w:rsidRPr="00715FB8">
        <w:rPr>
          <w:rFonts w:ascii="Calibri" w:hAnsi="Calibri" w:cs="Arial"/>
          <w:b/>
          <w:sz w:val="24"/>
          <w:szCs w:val="24"/>
        </w:rPr>
        <w:t>,</w:t>
      </w:r>
      <w:r w:rsidR="00715FB8">
        <w:rPr>
          <w:rFonts w:ascii="Calibri" w:hAnsi="Calibri" w:cs="Arial"/>
          <w:b/>
          <w:sz w:val="24"/>
          <w:szCs w:val="24"/>
        </w:rPr>
        <w:t xml:space="preserve"> </w:t>
      </w:r>
      <w:proofErr w:type="spellStart"/>
      <w:r w:rsidR="00715FB8">
        <w:rPr>
          <w:rFonts w:ascii="Calibri" w:hAnsi="Calibri" w:cs="Arial"/>
          <w:b/>
          <w:sz w:val="24"/>
          <w:szCs w:val="24"/>
        </w:rPr>
        <w:t>Aquaworld</w:t>
      </w:r>
      <w:proofErr w:type="spellEnd"/>
      <w:r w:rsidR="00715FB8">
        <w:rPr>
          <w:rFonts w:ascii="Calibri" w:hAnsi="Calibri" w:cs="Arial"/>
          <w:b/>
          <w:sz w:val="24"/>
          <w:szCs w:val="24"/>
        </w:rPr>
        <w:t xml:space="preserve"> </w:t>
      </w:r>
      <w:r w:rsidR="00715FB8" w:rsidRPr="00715FB8">
        <w:rPr>
          <w:rFonts w:ascii="Calibri" w:hAnsi="Calibri" w:cs="Arial"/>
          <w:b/>
          <w:sz w:val="24"/>
          <w:szCs w:val="24"/>
        </w:rPr>
        <w:t xml:space="preserve">Belek </w:t>
      </w:r>
      <w:proofErr w:type="spellStart"/>
      <w:r w:rsidR="00715FB8" w:rsidRPr="00715FB8">
        <w:rPr>
          <w:rFonts w:ascii="Calibri" w:hAnsi="Calibri" w:cs="Arial"/>
          <w:b/>
          <w:sz w:val="24"/>
          <w:szCs w:val="24"/>
        </w:rPr>
        <w:t>by</w:t>
      </w:r>
      <w:proofErr w:type="spellEnd"/>
      <w:r w:rsidR="00715FB8" w:rsidRPr="00715FB8">
        <w:rPr>
          <w:rFonts w:ascii="Calibri" w:hAnsi="Calibri" w:cs="Arial"/>
          <w:b/>
          <w:sz w:val="24"/>
          <w:szCs w:val="24"/>
        </w:rPr>
        <w:t xml:space="preserve"> MP Hotels</w:t>
      </w:r>
      <w:r w:rsidR="00715FB8">
        <w:rPr>
          <w:rFonts w:ascii="Calibri" w:hAnsi="Calibri" w:cs="Arial"/>
          <w:b/>
          <w:sz w:val="24"/>
          <w:szCs w:val="24"/>
        </w:rPr>
        <w:t xml:space="preserve">, </w:t>
      </w:r>
      <w:proofErr w:type="spellStart"/>
      <w:r w:rsidR="004765CF">
        <w:rPr>
          <w:rFonts w:ascii="Calibri" w:hAnsi="Calibri" w:cs="Arial"/>
          <w:b/>
          <w:sz w:val="24"/>
          <w:szCs w:val="24"/>
        </w:rPr>
        <w:t>Makmarin</w:t>
      </w:r>
      <w:proofErr w:type="spellEnd"/>
      <w:r w:rsidR="004765CF">
        <w:rPr>
          <w:rFonts w:ascii="Calibri" w:hAnsi="Calibri" w:cs="Arial"/>
          <w:b/>
          <w:sz w:val="24"/>
          <w:szCs w:val="24"/>
        </w:rPr>
        <w:t xml:space="preserve"> Kaş Marina, </w:t>
      </w:r>
      <w:proofErr w:type="spellStart"/>
      <w:r w:rsidR="00DF08F9">
        <w:rPr>
          <w:rFonts w:ascii="Calibri" w:hAnsi="Calibri" w:cs="Arial"/>
          <w:b/>
          <w:sz w:val="24"/>
          <w:szCs w:val="24"/>
        </w:rPr>
        <w:t>Setur</w:t>
      </w:r>
      <w:proofErr w:type="spellEnd"/>
      <w:r w:rsidR="00DF08F9">
        <w:rPr>
          <w:rFonts w:ascii="Calibri" w:hAnsi="Calibri" w:cs="Arial"/>
          <w:b/>
          <w:sz w:val="24"/>
          <w:szCs w:val="24"/>
        </w:rPr>
        <w:t xml:space="preserve"> Ayvalık Marina</w:t>
      </w:r>
      <w:r w:rsidR="004765CF">
        <w:rPr>
          <w:rFonts w:ascii="Calibri" w:hAnsi="Calibri" w:cs="Arial"/>
          <w:b/>
          <w:sz w:val="24"/>
          <w:szCs w:val="24"/>
        </w:rPr>
        <w:t xml:space="preserve"> ve Mersin Marina</w:t>
      </w:r>
      <w:r w:rsidR="0001513D" w:rsidRPr="00715FB8">
        <w:rPr>
          <w:rFonts w:ascii="Calibri" w:hAnsi="Calibri" w:cs="Arial"/>
          <w:b/>
          <w:sz w:val="24"/>
          <w:szCs w:val="24"/>
        </w:rPr>
        <w:t>’ya</w:t>
      </w:r>
      <w:r w:rsidR="001C1028" w:rsidRPr="00715FB8">
        <w:rPr>
          <w:rFonts w:ascii="Calibri" w:hAnsi="Calibri" w:cs="Arial"/>
          <w:sz w:val="24"/>
          <w:szCs w:val="24"/>
        </w:rPr>
        <w:t xml:space="preserve"> </w:t>
      </w:r>
      <w:r w:rsidR="00D30B29" w:rsidRPr="00715FB8">
        <w:rPr>
          <w:rFonts w:ascii="Calibri" w:hAnsi="Calibri" w:cs="Arial"/>
          <w:sz w:val="24"/>
          <w:szCs w:val="24"/>
        </w:rPr>
        <w:t>ödül verildi.</w:t>
      </w:r>
    </w:p>
    <w:p w14:paraId="624B56B7" w14:textId="77777777" w:rsidR="00D30B29" w:rsidRDefault="00D30B29" w:rsidP="00152721">
      <w:pPr>
        <w:pStyle w:val="ListeParagraf"/>
        <w:jc w:val="both"/>
        <w:rPr>
          <w:rFonts w:ascii="Calibri" w:hAnsi="Calibri" w:cs="Arial"/>
          <w:sz w:val="28"/>
          <w:szCs w:val="28"/>
        </w:rPr>
      </w:pPr>
    </w:p>
    <w:p w14:paraId="7F4AA788" w14:textId="55E65F3C" w:rsidR="00DC4334" w:rsidRDefault="00725C87" w:rsidP="00DC4334">
      <w:pPr>
        <w:spacing w:line="240" w:lineRule="auto"/>
        <w:jc w:val="both"/>
        <w:rPr>
          <w:rFonts w:cs="Arial"/>
        </w:rPr>
      </w:pPr>
      <w:r w:rsidRPr="00DF1454">
        <w:rPr>
          <w:rFonts w:cstheme="minorHAnsi"/>
        </w:rPr>
        <w:t>Türk</w:t>
      </w:r>
      <w:r w:rsidR="004A4955">
        <w:rPr>
          <w:rFonts w:cstheme="minorHAnsi"/>
        </w:rPr>
        <w:t>iye Çevre Eğitim Vakfı'nın (TÜR</w:t>
      </w:r>
      <w:r w:rsidRPr="00DF1454">
        <w:rPr>
          <w:rFonts w:cstheme="minorHAnsi"/>
        </w:rPr>
        <w:t xml:space="preserve">ÇEV) </w:t>
      </w:r>
      <w:r w:rsidR="004765CF">
        <w:rPr>
          <w:rFonts w:cstheme="minorHAnsi"/>
        </w:rPr>
        <w:t>koordinasyonunda</w:t>
      </w:r>
      <w:r w:rsidRPr="00DF1454">
        <w:rPr>
          <w:rFonts w:cstheme="minorHAnsi"/>
        </w:rPr>
        <w:t xml:space="preserve"> </w:t>
      </w:r>
      <w:r w:rsidR="004765CF">
        <w:rPr>
          <w:rFonts w:cstheme="minorHAnsi"/>
        </w:rPr>
        <w:t>Ulusal Mavi Bayrak Ö</w:t>
      </w:r>
      <w:r w:rsidRPr="00DF1454">
        <w:rPr>
          <w:rFonts w:cstheme="minorHAnsi"/>
        </w:rPr>
        <w:t xml:space="preserve">dül </w:t>
      </w:r>
      <w:r w:rsidR="004765CF">
        <w:rPr>
          <w:rFonts w:cstheme="minorHAnsi"/>
        </w:rPr>
        <w:t>T</w:t>
      </w:r>
      <w:r w:rsidRPr="00DF1454">
        <w:rPr>
          <w:rFonts w:cstheme="minorHAnsi"/>
        </w:rPr>
        <w:t>öreni bu yıl</w:t>
      </w:r>
      <w:r w:rsidR="000B36ED">
        <w:rPr>
          <w:rFonts w:cstheme="minorHAnsi"/>
        </w:rPr>
        <w:t xml:space="preserve"> </w:t>
      </w:r>
      <w:r w:rsidR="00DF08F9">
        <w:rPr>
          <w:rFonts w:cstheme="minorHAnsi"/>
        </w:rPr>
        <w:t>07 Temmuz</w:t>
      </w:r>
      <w:r w:rsidR="00134742">
        <w:rPr>
          <w:rFonts w:cstheme="minorHAnsi"/>
        </w:rPr>
        <w:t xml:space="preserve"> </w:t>
      </w:r>
      <w:r w:rsidR="00DF08F9">
        <w:rPr>
          <w:rFonts w:cstheme="minorHAnsi"/>
        </w:rPr>
        <w:t>2023 Cuma</w:t>
      </w:r>
      <w:r w:rsidR="00F1602D">
        <w:rPr>
          <w:rFonts w:cstheme="minorHAnsi"/>
        </w:rPr>
        <w:t xml:space="preserve"> günü</w:t>
      </w:r>
      <w:r w:rsidRPr="00DF1454">
        <w:rPr>
          <w:rFonts w:cstheme="minorHAnsi"/>
        </w:rPr>
        <w:t xml:space="preserve"> </w:t>
      </w:r>
      <w:r w:rsidR="00DF08F9">
        <w:rPr>
          <w:rFonts w:cstheme="minorHAnsi"/>
        </w:rPr>
        <w:t>Alanya Belediyesi Engelsiz</w:t>
      </w:r>
      <w:r w:rsidR="00134742">
        <w:rPr>
          <w:rFonts w:cstheme="minorHAnsi"/>
        </w:rPr>
        <w:t xml:space="preserve"> </w:t>
      </w:r>
      <w:r w:rsidR="000B36ED">
        <w:rPr>
          <w:rFonts w:cstheme="minorHAnsi"/>
        </w:rPr>
        <w:t>Halk Plajı</w:t>
      </w:r>
      <w:r w:rsidRPr="00DF1454">
        <w:rPr>
          <w:rFonts w:cstheme="minorHAnsi"/>
        </w:rPr>
        <w:t>’</w:t>
      </w:r>
      <w:r w:rsidR="000B36ED">
        <w:rPr>
          <w:rFonts w:cstheme="minorHAnsi"/>
        </w:rPr>
        <w:t>n</w:t>
      </w:r>
      <w:r w:rsidRPr="00DF1454">
        <w:rPr>
          <w:rFonts w:cstheme="minorHAnsi"/>
        </w:rPr>
        <w:t>da yapıldı</w:t>
      </w:r>
      <w:r w:rsidRPr="004616DD">
        <w:rPr>
          <w:rFonts w:cstheme="minorHAnsi"/>
        </w:rPr>
        <w:t xml:space="preserve">. </w:t>
      </w:r>
      <w:r w:rsidR="004765CF">
        <w:rPr>
          <w:rFonts w:cstheme="minorHAnsi"/>
        </w:rPr>
        <w:t>Ö</w:t>
      </w:r>
      <w:r w:rsidRPr="004616DD">
        <w:rPr>
          <w:rFonts w:cstheme="minorHAnsi"/>
          <w:color w:val="000000" w:themeColor="text1"/>
        </w:rPr>
        <w:t>dül törenine</w:t>
      </w:r>
      <w:r w:rsidR="00DF1454" w:rsidRPr="004616DD">
        <w:rPr>
          <w:rFonts w:cstheme="minorHAnsi"/>
          <w:color w:val="000000" w:themeColor="text1"/>
        </w:rPr>
        <w:t xml:space="preserve"> </w:t>
      </w:r>
      <w:r w:rsidR="00DF08F9">
        <w:rPr>
          <w:rFonts w:cstheme="minorHAnsi"/>
          <w:color w:val="000000" w:themeColor="text1"/>
        </w:rPr>
        <w:t>Antalya</w:t>
      </w:r>
      <w:r w:rsidR="00152721" w:rsidRPr="004616DD">
        <w:rPr>
          <w:rFonts w:cstheme="minorHAnsi"/>
          <w:color w:val="000000" w:themeColor="text1"/>
        </w:rPr>
        <w:t xml:space="preserve"> Büyükşe</w:t>
      </w:r>
      <w:r w:rsidR="000B36ED" w:rsidRPr="004616DD">
        <w:rPr>
          <w:rFonts w:cstheme="minorHAnsi"/>
          <w:color w:val="000000" w:themeColor="text1"/>
        </w:rPr>
        <w:t xml:space="preserve">hir Belediye Başkanı </w:t>
      </w:r>
      <w:r w:rsidR="00DF08F9">
        <w:rPr>
          <w:rFonts w:cstheme="minorHAnsi"/>
          <w:color w:val="000000" w:themeColor="text1"/>
        </w:rPr>
        <w:t>Muhittin Böcek</w:t>
      </w:r>
      <w:r w:rsidR="00152721" w:rsidRPr="004616DD">
        <w:rPr>
          <w:rFonts w:cstheme="minorHAnsi"/>
          <w:color w:val="000000" w:themeColor="text1"/>
        </w:rPr>
        <w:t xml:space="preserve">, </w:t>
      </w:r>
      <w:r w:rsidR="004765CF" w:rsidRPr="004616DD">
        <w:rPr>
          <w:rFonts w:cstheme="minorHAnsi"/>
          <w:b/>
          <w:color w:val="000000" w:themeColor="text1"/>
        </w:rPr>
        <w:t>TÜRÇEV Başkanı</w:t>
      </w:r>
      <w:r w:rsidR="004765CF">
        <w:rPr>
          <w:rFonts w:cstheme="minorHAnsi"/>
          <w:b/>
          <w:color w:val="000000" w:themeColor="text1"/>
        </w:rPr>
        <w:t xml:space="preserve"> ve Turizm </w:t>
      </w:r>
      <w:r w:rsidR="00DF08F9">
        <w:rPr>
          <w:rFonts w:cstheme="minorHAnsi"/>
          <w:b/>
          <w:color w:val="000000" w:themeColor="text1"/>
        </w:rPr>
        <w:t xml:space="preserve">eski </w:t>
      </w:r>
      <w:r w:rsidR="004765CF">
        <w:rPr>
          <w:rFonts w:cstheme="minorHAnsi"/>
          <w:b/>
          <w:color w:val="000000" w:themeColor="text1"/>
        </w:rPr>
        <w:t xml:space="preserve">Bakanı </w:t>
      </w:r>
      <w:proofErr w:type="spellStart"/>
      <w:r w:rsidR="00DF08F9">
        <w:rPr>
          <w:rFonts w:cstheme="minorHAnsi"/>
          <w:b/>
          <w:color w:val="000000" w:themeColor="text1"/>
        </w:rPr>
        <w:t>Doç</w:t>
      </w:r>
      <w:r w:rsidR="004765CF">
        <w:rPr>
          <w:rFonts w:cstheme="minorHAnsi"/>
          <w:b/>
          <w:color w:val="000000" w:themeColor="text1"/>
        </w:rPr>
        <w:t>.Dr</w:t>
      </w:r>
      <w:proofErr w:type="spellEnd"/>
      <w:r w:rsidR="004765CF">
        <w:rPr>
          <w:rFonts w:cstheme="minorHAnsi"/>
          <w:b/>
          <w:color w:val="000000" w:themeColor="text1"/>
        </w:rPr>
        <w:t>. Abdulkadir Ateş,</w:t>
      </w:r>
      <w:r w:rsidR="004765CF" w:rsidRPr="004616DD">
        <w:rPr>
          <w:rFonts w:cstheme="minorHAnsi"/>
          <w:color w:val="000000" w:themeColor="text1"/>
        </w:rPr>
        <w:t xml:space="preserve"> </w:t>
      </w:r>
      <w:r w:rsidR="00DF08F9">
        <w:rPr>
          <w:rFonts w:cstheme="minorHAnsi"/>
          <w:color w:val="000000" w:themeColor="text1"/>
        </w:rPr>
        <w:t>Alanya</w:t>
      </w:r>
      <w:r w:rsidR="000B36ED" w:rsidRPr="004616DD">
        <w:rPr>
          <w:rFonts w:cstheme="minorHAnsi"/>
          <w:color w:val="000000" w:themeColor="text1"/>
        </w:rPr>
        <w:t xml:space="preserve"> Belediye Başkanı </w:t>
      </w:r>
      <w:r w:rsidR="00DF08F9">
        <w:rPr>
          <w:rFonts w:cstheme="minorHAnsi"/>
          <w:color w:val="000000" w:themeColor="text1"/>
        </w:rPr>
        <w:t>Adem Murat Yücel</w:t>
      </w:r>
      <w:r w:rsidR="00654BB0" w:rsidRPr="004616DD">
        <w:rPr>
          <w:rFonts w:cstheme="minorHAnsi"/>
          <w:color w:val="000000" w:themeColor="text1"/>
        </w:rPr>
        <w:t xml:space="preserve">, </w:t>
      </w:r>
      <w:r w:rsidR="003001DD" w:rsidRPr="004616DD">
        <w:rPr>
          <w:rFonts w:cstheme="minorHAnsi"/>
          <w:b/>
          <w:color w:val="000000" w:themeColor="text1"/>
        </w:rPr>
        <w:t xml:space="preserve">Kültür ve </w:t>
      </w:r>
      <w:r w:rsidR="00DF1454" w:rsidRPr="004616DD">
        <w:rPr>
          <w:rFonts w:cstheme="minorHAnsi"/>
          <w:b/>
          <w:color w:val="000000" w:themeColor="text1"/>
        </w:rPr>
        <w:t xml:space="preserve">Turizm, Sağlık, </w:t>
      </w:r>
      <w:r w:rsidR="004765CF">
        <w:rPr>
          <w:rFonts w:cstheme="minorHAnsi"/>
          <w:b/>
          <w:color w:val="000000" w:themeColor="text1"/>
        </w:rPr>
        <w:t xml:space="preserve">Çevre, </w:t>
      </w:r>
      <w:r w:rsidR="004304B7">
        <w:rPr>
          <w:rFonts w:cstheme="minorHAnsi"/>
          <w:b/>
          <w:color w:val="000000" w:themeColor="text1"/>
        </w:rPr>
        <w:t>Şehircilik</w:t>
      </w:r>
      <w:r w:rsidR="004765CF">
        <w:rPr>
          <w:rFonts w:cstheme="minorHAnsi"/>
          <w:b/>
          <w:color w:val="000000" w:themeColor="text1"/>
        </w:rPr>
        <w:t xml:space="preserve"> ve İklim Değişikliği, Tarım ve Orman, Ulaştırma ve Altyapı</w:t>
      </w:r>
      <w:r w:rsidR="00152721" w:rsidRPr="004616DD">
        <w:rPr>
          <w:rFonts w:cstheme="minorHAnsi"/>
          <w:b/>
          <w:color w:val="000000" w:themeColor="text1"/>
        </w:rPr>
        <w:t xml:space="preserve"> </w:t>
      </w:r>
      <w:r w:rsidR="00DF1454" w:rsidRPr="004616DD">
        <w:rPr>
          <w:rFonts w:cstheme="minorHAnsi"/>
          <w:b/>
          <w:color w:val="000000" w:themeColor="text1"/>
        </w:rPr>
        <w:t>Bakanlıkları</w:t>
      </w:r>
      <w:r w:rsidR="0035761F" w:rsidRPr="004616DD">
        <w:rPr>
          <w:rFonts w:cstheme="minorHAnsi"/>
          <w:color w:val="000000" w:themeColor="text1"/>
        </w:rPr>
        <w:t xml:space="preserve"> te</w:t>
      </w:r>
      <w:r w:rsidR="006E5FB5" w:rsidRPr="004616DD">
        <w:rPr>
          <w:rFonts w:cstheme="minorHAnsi"/>
          <w:color w:val="000000" w:themeColor="text1"/>
        </w:rPr>
        <w:t>msilcileri,</w:t>
      </w:r>
      <w:r w:rsidR="00711877" w:rsidRPr="004616DD">
        <w:rPr>
          <w:rFonts w:cstheme="minorHAnsi"/>
          <w:color w:val="000000" w:themeColor="text1"/>
        </w:rPr>
        <w:t xml:space="preserve"> Sahil Güvenlik Komutanlığı,</w:t>
      </w:r>
      <w:r w:rsidR="006E5FB5" w:rsidRPr="004616DD">
        <w:rPr>
          <w:rFonts w:cstheme="minorHAnsi"/>
          <w:color w:val="000000" w:themeColor="text1"/>
        </w:rPr>
        <w:t xml:space="preserve"> </w:t>
      </w:r>
      <w:r w:rsidR="00E94BA8" w:rsidRPr="004616DD">
        <w:rPr>
          <w:rFonts w:cstheme="minorHAnsi"/>
          <w:color w:val="000000" w:themeColor="text1"/>
        </w:rPr>
        <w:t xml:space="preserve">IMEAK </w:t>
      </w:r>
      <w:r w:rsidR="006E5FB5" w:rsidRPr="004616DD">
        <w:rPr>
          <w:rFonts w:cstheme="minorHAnsi"/>
          <w:color w:val="000000" w:themeColor="text1"/>
        </w:rPr>
        <w:t xml:space="preserve">Deniz Ticaret Odası, </w:t>
      </w:r>
      <w:r w:rsidR="00DF08F9">
        <w:rPr>
          <w:rFonts w:cstheme="minorHAnsi"/>
          <w:color w:val="000000" w:themeColor="text1"/>
        </w:rPr>
        <w:t xml:space="preserve">Türkiye Sualtı Sporları Federasyonu-TSSF, </w:t>
      </w:r>
      <w:r w:rsidR="006E5FB5" w:rsidRPr="004616DD">
        <w:rPr>
          <w:rFonts w:cstheme="minorHAnsi"/>
          <w:color w:val="000000" w:themeColor="text1"/>
        </w:rPr>
        <w:t>Deniz Turizmi Birliği</w:t>
      </w:r>
      <w:r w:rsidR="00711877" w:rsidRPr="004616DD">
        <w:rPr>
          <w:rFonts w:cstheme="minorHAnsi"/>
          <w:color w:val="000000" w:themeColor="text1"/>
        </w:rPr>
        <w:t>, Mavi Bayrak Ulusal Jüri üyeleri</w:t>
      </w:r>
      <w:r w:rsidR="006E5FB5" w:rsidRPr="004616DD">
        <w:rPr>
          <w:rFonts w:cstheme="minorHAnsi"/>
          <w:color w:val="000000" w:themeColor="text1"/>
        </w:rPr>
        <w:t xml:space="preserve"> </w:t>
      </w:r>
      <w:r w:rsidR="00DF1454" w:rsidRPr="004616DD">
        <w:rPr>
          <w:rFonts w:cstheme="minorHAnsi"/>
          <w:color w:val="000000" w:themeColor="text1"/>
        </w:rPr>
        <w:t xml:space="preserve">ile </w:t>
      </w:r>
      <w:r w:rsidR="00DF1454" w:rsidRPr="004616DD">
        <w:rPr>
          <w:rFonts w:cstheme="minorHAnsi"/>
          <w:b/>
          <w:color w:val="000000" w:themeColor="text1"/>
        </w:rPr>
        <w:t>Mavi Bayrağı</w:t>
      </w:r>
      <w:r w:rsidR="00DF1454" w:rsidRPr="004616DD">
        <w:rPr>
          <w:rFonts w:cstheme="minorHAnsi"/>
          <w:color w:val="000000" w:themeColor="text1"/>
        </w:rPr>
        <w:t xml:space="preserve"> taşıyan </w:t>
      </w:r>
      <w:r w:rsidR="00DF08F9">
        <w:rPr>
          <w:rFonts w:cstheme="minorHAnsi"/>
          <w:color w:val="000000" w:themeColor="text1"/>
        </w:rPr>
        <w:t>Alanya</w:t>
      </w:r>
      <w:r w:rsidR="004765CF">
        <w:rPr>
          <w:rFonts w:cstheme="minorHAnsi"/>
          <w:color w:val="000000" w:themeColor="text1"/>
        </w:rPr>
        <w:t>’d</w:t>
      </w:r>
      <w:r w:rsidR="00DF08F9">
        <w:rPr>
          <w:rFonts w:cstheme="minorHAnsi"/>
          <w:color w:val="000000" w:themeColor="text1"/>
        </w:rPr>
        <w:t>a</w:t>
      </w:r>
      <w:r w:rsidR="004765CF">
        <w:rPr>
          <w:rFonts w:cstheme="minorHAnsi"/>
          <w:color w:val="000000" w:themeColor="text1"/>
        </w:rPr>
        <w:t xml:space="preserve">ki </w:t>
      </w:r>
      <w:r w:rsidR="00DF1454" w:rsidRPr="004616DD">
        <w:rPr>
          <w:rFonts w:cstheme="minorHAnsi"/>
          <w:color w:val="000000" w:themeColor="text1"/>
        </w:rPr>
        <w:t xml:space="preserve">tesis yöneticileri, </w:t>
      </w:r>
      <w:r w:rsidR="00981BD7" w:rsidRPr="004616DD">
        <w:rPr>
          <w:rFonts w:cstheme="minorHAnsi"/>
          <w:color w:val="000000" w:themeColor="text1"/>
        </w:rPr>
        <w:t>İlçe kaymakamları,</w:t>
      </w:r>
      <w:r w:rsidR="00EC12AD">
        <w:rPr>
          <w:rFonts w:cstheme="minorHAnsi"/>
          <w:color w:val="000000" w:themeColor="text1"/>
        </w:rPr>
        <w:t xml:space="preserve"> </w:t>
      </w:r>
      <w:r w:rsidR="00DF1454" w:rsidRPr="004616DD">
        <w:rPr>
          <w:rFonts w:cstheme="minorHAnsi"/>
          <w:b/>
          <w:color w:val="000000" w:themeColor="text1"/>
        </w:rPr>
        <w:t>Belediye Başkanları</w:t>
      </w:r>
      <w:r w:rsidR="00DF1454" w:rsidRPr="004616DD">
        <w:rPr>
          <w:rFonts w:cstheme="minorHAnsi"/>
          <w:color w:val="000000" w:themeColor="text1"/>
        </w:rPr>
        <w:t xml:space="preserve"> ve </w:t>
      </w:r>
      <w:r w:rsidR="00DF1454" w:rsidRPr="004616DD">
        <w:rPr>
          <w:rFonts w:cstheme="minorHAnsi"/>
          <w:b/>
          <w:color w:val="000000" w:themeColor="text1"/>
        </w:rPr>
        <w:t xml:space="preserve">yöneticileri </w:t>
      </w:r>
      <w:r w:rsidR="00DF1454" w:rsidRPr="004616DD">
        <w:rPr>
          <w:rFonts w:cstheme="minorHAnsi"/>
          <w:color w:val="000000" w:themeColor="text1"/>
        </w:rPr>
        <w:t>katıldı.</w:t>
      </w:r>
      <w:r w:rsidRPr="00DF1454">
        <w:rPr>
          <w:rFonts w:cstheme="minorHAnsi"/>
          <w:color w:val="000000" w:themeColor="text1"/>
        </w:rPr>
        <w:t xml:space="preserve"> </w:t>
      </w:r>
      <w:bookmarkStart w:id="0" w:name="_Hlk139834654"/>
      <w:r w:rsidR="00DC4334">
        <w:rPr>
          <w:rFonts w:cs="Arial"/>
        </w:rPr>
        <w:t xml:space="preserve">Törende, En İyi Çevre Eğitim Etkinlikleri </w:t>
      </w:r>
      <w:r w:rsidR="00715FB8">
        <w:rPr>
          <w:rFonts w:cs="Arial"/>
        </w:rPr>
        <w:t xml:space="preserve">plaketlerini almak üzere </w:t>
      </w:r>
      <w:proofErr w:type="spellStart"/>
      <w:r w:rsidR="00DF08F9">
        <w:rPr>
          <w:rFonts w:cstheme="minorHAnsi"/>
          <w:color w:val="000000" w:themeColor="text1"/>
        </w:rPr>
        <w:t>Muratpaşa</w:t>
      </w:r>
      <w:proofErr w:type="spellEnd"/>
      <w:r w:rsidR="00DF08F9">
        <w:rPr>
          <w:rFonts w:cstheme="minorHAnsi"/>
          <w:color w:val="000000" w:themeColor="text1"/>
        </w:rPr>
        <w:t xml:space="preserve"> Belediye Başkanı Ümit Uysal, Didim Belediye Başka</w:t>
      </w:r>
      <w:r w:rsidR="007434F8">
        <w:rPr>
          <w:rFonts w:cstheme="minorHAnsi"/>
          <w:color w:val="000000" w:themeColor="text1"/>
        </w:rPr>
        <w:t>n Yardımcısı Zeynel Şener</w:t>
      </w:r>
      <w:r w:rsidR="00DF08F9">
        <w:rPr>
          <w:rFonts w:cstheme="minorHAnsi"/>
          <w:color w:val="000000" w:themeColor="text1"/>
        </w:rPr>
        <w:t xml:space="preserve"> </w:t>
      </w:r>
      <w:r w:rsidR="004765CF">
        <w:rPr>
          <w:rFonts w:cs="Arial"/>
        </w:rPr>
        <w:t>d</w:t>
      </w:r>
      <w:r w:rsidR="00DF08F9">
        <w:rPr>
          <w:rFonts w:cs="Arial"/>
        </w:rPr>
        <w:t>e</w:t>
      </w:r>
      <w:r w:rsidR="00DC4334">
        <w:rPr>
          <w:rFonts w:cs="Arial"/>
        </w:rPr>
        <w:t xml:space="preserve"> hazır bulundular.</w:t>
      </w:r>
      <w:bookmarkEnd w:id="0"/>
    </w:p>
    <w:p w14:paraId="6E0A12AD" w14:textId="77777777" w:rsidR="00DF1454" w:rsidRPr="00DF1454" w:rsidRDefault="00DF1454" w:rsidP="00152721">
      <w:pPr>
        <w:jc w:val="both"/>
        <w:rPr>
          <w:rFonts w:cstheme="minorHAnsi"/>
          <w:sz w:val="14"/>
        </w:rPr>
      </w:pPr>
    </w:p>
    <w:p w14:paraId="137B63DF" w14:textId="1FB6DF24" w:rsidR="000D3CAD" w:rsidRDefault="00D30B29" w:rsidP="00152721">
      <w:pPr>
        <w:jc w:val="both"/>
        <w:rPr>
          <w:b/>
        </w:rPr>
      </w:pPr>
      <w:r w:rsidRPr="004616DD">
        <w:t xml:space="preserve">Ülkemizde </w:t>
      </w:r>
      <w:r w:rsidRPr="004616DD">
        <w:rPr>
          <w:b/>
        </w:rPr>
        <w:t>Türkiye Çevre Eğitim Vakfı</w:t>
      </w:r>
      <w:r w:rsidRPr="004616DD">
        <w:t xml:space="preserve"> (TÜRÇEV) koordinasyonunda yürütülen Mavi Bayrak Programı</w:t>
      </w:r>
      <w:r w:rsidR="00127B32" w:rsidRPr="004616DD">
        <w:t>’nın</w:t>
      </w:r>
      <w:r w:rsidRPr="004616DD">
        <w:t>, uluslararası alanda Uluslararası Çevre Eğitim Vakfı-FEE koordinasyonunda</w:t>
      </w:r>
      <w:r w:rsidR="00BA60A9" w:rsidRPr="004616DD">
        <w:t>,</w:t>
      </w:r>
      <w:r w:rsidRPr="004616DD">
        <w:t xml:space="preserve"> </w:t>
      </w:r>
      <w:r w:rsidRPr="004616DD">
        <w:rPr>
          <w:b/>
        </w:rPr>
        <w:t xml:space="preserve">Dünyada </w:t>
      </w:r>
      <w:r w:rsidR="004765CF">
        <w:rPr>
          <w:b/>
        </w:rPr>
        <w:t>50</w:t>
      </w:r>
      <w:r w:rsidRPr="004616DD">
        <w:rPr>
          <w:b/>
        </w:rPr>
        <w:t xml:space="preserve"> ülkede</w:t>
      </w:r>
      <w:r w:rsidR="00DF1454" w:rsidRPr="004616DD">
        <w:t xml:space="preserve"> uygulandığını belirten TÜ</w:t>
      </w:r>
      <w:r w:rsidR="004765CF">
        <w:t>RÇEV B</w:t>
      </w:r>
      <w:r w:rsidRPr="004616DD">
        <w:t xml:space="preserve">aşkanı </w:t>
      </w:r>
      <w:r w:rsidR="00331ECA">
        <w:t xml:space="preserve">ve </w:t>
      </w:r>
      <w:r w:rsidR="004765CF">
        <w:t xml:space="preserve">Turizm </w:t>
      </w:r>
      <w:r w:rsidR="00331ECA">
        <w:t xml:space="preserve">eski </w:t>
      </w:r>
      <w:r w:rsidR="004765CF">
        <w:t xml:space="preserve">Bakanı </w:t>
      </w:r>
      <w:r w:rsidR="00DF08F9">
        <w:rPr>
          <w:b/>
        </w:rPr>
        <w:t>Doç</w:t>
      </w:r>
      <w:r w:rsidR="00E31D36">
        <w:rPr>
          <w:b/>
        </w:rPr>
        <w:t>. Dr. Abdulkadir Ateş</w:t>
      </w:r>
      <w:r w:rsidR="000D3CAD" w:rsidRPr="004616DD">
        <w:rPr>
          <w:b/>
        </w:rPr>
        <w:t>:</w:t>
      </w:r>
    </w:p>
    <w:p w14:paraId="7FB32093" w14:textId="77777777" w:rsidR="004B680F" w:rsidRPr="004616DD" w:rsidRDefault="004B680F" w:rsidP="00152721">
      <w:pPr>
        <w:jc w:val="both"/>
        <w:rPr>
          <w:b/>
        </w:rPr>
      </w:pPr>
    </w:p>
    <w:p w14:paraId="15F59AF2" w14:textId="29E2B3CF" w:rsidR="004304B7" w:rsidRPr="004B680F" w:rsidRDefault="000D3CAD" w:rsidP="00152721">
      <w:pPr>
        <w:jc w:val="both"/>
        <w:rPr>
          <w:b/>
        </w:rPr>
      </w:pPr>
      <w:r w:rsidRPr="004B680F">
        <w:rPr>
          <w:b/>
        </w:rPr>
        <w:t>“</w:t>
      </w:r>
      <w:r w:rsidR="004304B7" w:rsidRPr="004B680F">
        <w:rPr>
          <w:b/>
        </w:rPr>
        <w:t xml:space="preserve">Çevrenin ve halk sağlığının korunmasına yönelik kriterleri barındıran, dünyada halk nezdinde en çok bilinen ve güvenilen Mavi Bayrak Ödülü, iklim değişikliği-biyolojik çeşitlilik kaybı ve kirliliklerin mücadelesi zor bir boyuta geldiği günümüzde turizm sektöründe bu dönemde önemli bir rol üstleniyor. </w:t>
      </w:r>
      <w:r w:rsidR="004B680F" w:rsidRPr="004B680F">
        <w:rPr>
          <w:b/>
        </w:rPr>
        <w:t>Ülkemizin turizm faaliyetleri içerisinde ağırlıklı bölümü oluşturan d</w:t>
      </w:r>
      <w:r w:rsidR="004304B7" w:rsidRPr="004B680F">
        <w:rPr>
          <w:b/>
        </w:rPr>
        <w:t xml:space="preserve">eniz, kum, güneş </w:t>
      </w:r>
      <w:r w:rsidR="004B680F" w:rsidRPr="004B680F">
        <w:rPr>
          <w:b/>
        </w:rPr>
        <w:t>eksenindeki</w:t>
      </w:r>
      <w:r w:rsidR="004304B7" w:rsidRPr="004B680F">
        <w:rPr>
          <w:b/>
        </w:rPr>
        <w:t xml:space="preserve"> kıyı turizminde Uluslararası Mavi Bayrak ödüllerinin, insanların turizm tercihlerine katkı sağlamasının yanında </w:t>
      </w:r>
      <w:r w:rsidR="004B680F" w:rsidRPr="004B680F">
        <w:rPr>
          <w:b/>
        </w:rPr>
        <w:t>iklim değişikliği ile mücadelede önemli bir yere sahip olan denizlerin ve kıyı alanlarının korunmasına</w:t>
      </w:r>
      <w:r w:rsidR="004304B7" w:rsidRPr="004B680F">
        <w:rPr>
          <w:b/>
        </w:rPr>
        <w:t xml:space="preserve"> destek verdiğini düşünüyoruz.  Ülkemizin en önemli STK’larından biri haline gelen TÜRÇEV, </w:t>
      </w:r>
      <w:r w:rsidR="004B680F" w:rsidRPr="004B680F">
        <w:rPr>
          <w:b/>
        </w:rPr>
        <w:t>ülke çapında okullarda ve kıyı</w:t>
      </w:r>
      <w:r w:rsidR="004304B7" w:rsidRPr="004B680F">
        <w:rPr>
          <w:b/>
        </w:rPr>
        <w:t xml:space="preserve"> bölgelerinde çevre</w:t>
      </w:r>
      <w:r w:rsidR="004B680F" w:rsidRPr="004B680F">
        <w:rPr>
          <w:b/>
        </w:rPr>
        <w:t xml:space="preserve"> eğitimi ve bilinçlendirme faaliyetleri, orman ekosisteminin korunması, sürdürülebilir turizm alanındaki </w:t>
      </w:r>
      <w:r w:rsidR="00DF08F9">
        <w:rPr>
          <w:b/>
        </w:rPr>
        <w:t>Yeşil Anahtar</w:t>
      </w:r>
      <w:r w:rsidR="004B680F" w:rsidRPr="004B680F">
        <w:rPr>
          <w:b/>
        </w:rPr>
        <w:t xml:space="preserve"> ve</w:t>
      </w:r>
      <w:r w:rsidR="004304B7" w:rsidRPr="004B680F">
        <w:rPr>
          <w:b/>
        </w:rPr>
        <w:t xml:space="preserve"> Mavi Bayrak </w:t>
      </w:r>
      <w:r w:rsidR="00DF08F9">
        <w:rPr>
          <w:b/>
        </w:rPr>
        <w:t>ödülleri</w:t>
      </w:r>
      <w:r w:rsidR="004304B7" w:rsidRPr="004B680F">
        <w:rPr>
          <w:b/>
        </w:rPr>
        <w:t xml:space="preserve"> ile ülkemizin</w:t>
      </w:r>
      <w:r w:rsidR="00DF08F9">
        <w:rPr>
          <w:b/>
        </w:rPr>
        <w:t xml:space="preserve"> ve denizel alanlarının</w:t>
      </w:r>
      <w:r w:rsidR="004304B7" w:rsidRPr="004B680F">
        <w:rPr>
          <w:b/>
        </w:rPr>
        <w:t xml:space="preserve"> </w:t>
      </w:r>
      <w:r w:rsidR="00DF08F9">
        <w:rPr>
          <w:b/>
        </w:rPr>
        <w:t>doğasının</w:t>
      </w:r>
      <w:r w:rsidR="004B680F" w:rsidRPr="004B680F">
        <w:rPr>
          <w:b/>
        </w:rPr>
        <w:t xml:space="preserve"> korunması ve gelecek nesillere aktarılmasına</w:t>
      </w:r>
      <w:r w:rsidR="004304B7" w:rsidRPr="004B680F">
        <w:rPr>
          <w:b/>
        </w:rPr>
        <w:t xml:space="preserve"> d</w:t>
      </w:r>
      <w:r w:rsidR="004B680F" w:rsidRPr="004B680F">
        <w:rPr>
          <w:b/>
        </w:rPr>
        <w:t>a</w:t>
      </w:r>
      <w:r w:rsidR="004304B7" w:rsidRPr="004B680F">
        <w:rPr>
          <w:b/>
        </w:rPr>
        <w:t xml:space="preserve"> katkı sağlıyor. </w:t>
      </w:r>
    </w:p>
    <w:p w14:paraId="0A45ECFD" w14:textId="77777777" w:rsidR="004304B7" w:rsidRPr="001C6563" w:rsidRDefault="004304B7" w:rsidP="00152721">
      <w:pPr>
        <w:jc w:val="both"/>
        <w:rPr>
          <w:b/>
        </w:rPr>
      </w:pPr>
    </w:p>
    <w:p w14:paraId="37A16CCB" w14:textId="77777777" w:rsidR="00023255" w:rsidRPr="001C6563" w:rsidRDefault="001C6563" w:rsidP="00152721">
      <w:pPr>
        <w:jc w:val="both"/>
        <w:rPr>
          <w:b/>
        </w:rPr>
      </w:pPr>
      <w:r w:rsidRPr="001C6563">
        <w:rPr>
          <w:b/>
        </w:rPr>
        <w:t xml:space="preserve">Tüm dünyada denizlerdeki kirliliklerin arttığı bir dönemde, </w:t>
      </w:r>
      <w:r w:rsidR="00A51A13" w:rsidRPr="001C6563">
        <w:rPr>
          <w:b/>
        </w:rPr>
        <w:t xml:space="preserve">Mavi Bayraklı plajlarda deniz suyunun mikrobiyolojik olarak kontrol edilmesi, plaj ve donanımlarının temizliği, can güvenliği ve çevre yönetimine dair pek çok kriteri barındırması, tüm bu kriterlerin denetim altında tutulması, önemli güvence alanları </w:t>
      </w:r>
      <w:r w:rsidRPr="001C6563">
        <w:rPr>
          <w:b/>
        </w:rPr>
        <w:t>olmaktad</w:t>
      </w:r>
      <w:r w:rsidR="00A51A13" w:rsidRPr="001C6563">
        <w:rPr>
          <w:b/>
        </w:rPr>
        <w:t xml:space="preserve">ır. </w:t>
      </w:r>
    </w:p>
    <w:p w14:paraId="46D77B24" w14:textId="77777777" w:rsidR="00023255" w:rsidRPr="00FA7B5F" w:rsidRDefault="00023255" w:rsidP="00152721">
      <w:pPr>
        <w:jc w:val="both"/>
        <w:rPr>
          <w:b/>
        </w:rPr>
      </w:pPr>
    </w:p>
    <w:p w14:paraId="539BF449" w14:textId="77777777" w:rsidR="00D30B29" w:rsidRPr="00FA7B5F" w:rsidRDefault="00023255" w:rsidP="00152721">
      <w:pPr>
        <w:jc w:val="both"/>
        <w:rPr>
          <w:b/>
        </w:rPr>
      </w:pPr>
      <w:r w:rsidRPr="00FA7B5F">
        <w:rPr>
          <w:b/>
        </w:rPr>
        <w:t>Mavi Bayrak’ı almak zor kaybetmek ise çok kolaydır. Bunun için sürekli çalışmak</w:t>
      </w:r>
      <w:r w:rsidR="00981BD7" w:rsidRPr="00FA7B5F">
        <w:rPr>
          <w:b/>
        </w:rPr>
        <w:t>, çevre</w:t>
      </w:r>
      <w:r w:rsidR="00FE5279" w:rsidRPr="00FA7B5F">
        <w:rPr>
          <w:b/>
        </w:rPr>
        <w:t>-doğa</w:t>
      </w:r>
      <w:r w:rsidR="00981BD7" w:rsidRPr="00FA7B5F">
        <w:rPr>
          <w:b/>
        </w:rPr>
        <w:t xml:space="preserve"> ve sürdürülebilir</w:t>
      </w:r>
      <w:r w:rsidR="00FA7B5F" w:rsidRPr="00FA7B5F">
        <w:rPr>
          <w:b/>
        </w:rPr>
        <w:t xml:space="preserve"> yaşam</w:t>
      </w:r>
      <w:r w:rsidR="00981BD7" w:rsidRPr="00FA7B5F">
        <w:rPr>
          <w:b/>
        </w:rPr>
        <w:t xml:space="preserve"> eğitimini en başa koymak </w:t>
      </w:r>
      <w:r w:rsidRPr="00FA7B5F">
        <w:rPr>
          <w:b/>
        </w:rPr>
        <w:t>gerekir. Bu nedenle</w:t>
      </w:r>
      <w:r w:rsidR="00981BD7" w:rsidRPr="00FA7B5F">
        <w:rPr>
          <w:b/>
        </w:rPr>
        <w:t>, Mavi Ba</w:t>
      </w:r>
      <w:r w:rsidR="004304B7" w:rsidRPr="00FA7B5F">
        <w:rPr>
          <w:b/>
        </w:rPr>
        <w:t xml:space="preserve">yrak Ödülü alan plaj, </w:t>
      </w:r>
      <w:r w:rsidR="004304B7" w:rsidRPr="00FA7B5F">
        <w:rPr>
          <w:b/>
        </w:rPr>
        <w:lastRenderedPageBreak/>
        <w:t xml:space="preserve">marina, </w:t>
      </w:r>
      <w:r w:rsidR="00981BD7" w:rsidRPr="00FA7B5F">
        <w:rPr>
          <w:b/>
        </w:rPr>
        <w:t>yat</w:t>
      </w:r>
      <w:r w:rsidR="004304B7" w:rsidRPr="00FA7B5F">
        <w:rPr>
          <w:b/>
        </w:rPr>
        <w:t xml:space="preserve"> ve turizm teknelerinin</w:t>
      </w:r>
      <w:r w:rsidR="00981BD7" w:rsidRPr="00FA7B5F">
        <w:rPr>
          <w:b/>
        </w:rPr>
        <w:t xml:space="preserve"> yanında, çevre eğitimi ve bilinçlendirmeye önem veren, sürdürülebilir bir yaşam için emek veren ve en iyi örnekleri sergileyen EN İYİ ÇE</w:t>
      </w:r>
      <w:r w:rsidR="004616DD" w:rsidRPr="00FA7B5F">
        <w:rPr>
          <w:b/>
        </w:rPr>
        <w:t xml:space="preserve">VRE EĞİTİM </w:t>
      </w:r>
      <w:r w:rsidR="00FA7B5F" w:rsidRPr="00FA7B5F">
        <w:rPr>
          <w:b/>
        </w:rPr>
        <w:t xml:space="preserve">ve BİLİNÇLENDİRME </w:t>
      </w:r>
      <w:r w:rsidR="004616DD" w:rsidRPr="00FA7B5F">
        <w:rPr>
          <w:b/>
        </w:rPr>
        <w:t>ETKİNLİKLERİ ÖDÜL</w:t>
      </w:r>
      <w:r w:rsidR="00D9522C" w:rsidRPr="00FA7B5F">
        <w:rPr>
          <w:b/>
        </w:rPr>
        <w:t>ÜNÜ</w:t>
      </w:r>
      <w:r w:rsidR="004616DD" w:rsidRPr="00FA7B5F">
        <w:rPr>
          <w:b/>
          <w:color w:val="FF0000"/>
        </w:rPr>
        <w:t xml:space="preserve"> </w:t>
      </w:r>
      <w:r w:rsidRPr="00FA7B5F">
        <w:rPr>
          <w:b/>
        </w:rPr>
        <w:t>alanları çabaları için kutluyorum</w:t>
      </w:r>
      <w:r w:rsidR="00981BD7" w:rsidRPr="00FA7B5F">
        <w:rPr>
          <w:b/>
        </w:rPr>
        <w:t>.</w:t>
      </w:r>
      <w:r w:rsidRPr="00FA7B5F">
        <w:rPr>
          <w:b/>
        </w:rPr>
        <w:t xml:space="preserve"> </w:t>
      </w:r>
      <w:r w:rsidR="00D30B29" w:rsidRPr="00FA7B5F">
        <w:rPr>
          <w:b/>
        </w:rPr>
        <w:t>''</w:t>
      </w:r>
      <w:r w:rsidR="00D30B29" w:rsidRPr="00FA7B5F">
        <w:t xml:space="preserve">   </w:t>
      </w:r>
      <w:r w:rsidR="000D3CAD" w:rsidRPr="00FA7B5F">
        <w:t>dedi.</w:t>
      </w:r>
    </w:p>
    <w:p w14:paraId="20F7770D" w14:textId="77777777" w:rsidR="00957764" w:rsidRPr="004765CF" w:rsidRDefault="00957764" w:rsidP="00152721">
      <w:pPr>
        <w:jc w:val="both"/>
        <w:rPr>
          <w:highlight w:val="yellow"/>
        </w:rPr>
      </w:pPr>
    </w:p>
    <w:p w14:paraId="509F0217" w14:textId="49C45FD7" w:rsidR="00DF1454" w:rsidRDefault="00DF08F9" w:rsidP="00152721">
      <w:pPr>
        <w:jc w:val="both"/>
        <w:rPr>
          <w:b/>
        </w:rPr>
      </w:pPr>
      <w:r w:rsidRPr="00FE5279">
        <w:t xml:space="preserve">2022 yılında </w:t>
      </w:r>
      <w:r w:rsidRPr="00FE5279">
        <w:rPr>
          <w:b/>
        </w:rPr>
        <w:t>531 plaj, 24 marina, 5 yat ve 15 turizm teknesi</w:t>
      </w:r>
      <w:r>
        <w:t xml:space="preserve">nde </w:t>
      </w:r>
      <w:r w:rsidR="00DF1454" w:rsidRPr="00FE5279">
        <w:t>Mavi B</w:t>
      </w:r>
      <w:r w:rsidR="000B36ED" w:rsidRPr="00FE5279">
        <w:t>ayrak dalgalanırken, bu sayı 202</w:t>
      </w:r>
      <w:r>
        <w:t>3</w:t>
      </w:r>
      <w:r w:rsidR="004304B7" w:rsidRPr="00FE5279">
        <w:t xml:space="preserve"> </w:t>
      </w:r>
      <w:r w:rsidR="00DF1454" w:rsidRPr="00FE5279">
        <w:t xml:space="preserve">yılında </w:t>
      </w:r>
      <w:r w:rsidR="00E31D36" w:rsidRPr="00FE5279">
        <w:rPr>
          <w:b/>
        </w:rPr>
        <w:t>5</w:t>
      </w:r>
      <w:r>
        <w:rPr>
          <w:b/>
        </w:rPr>
        <w:t>5</w:t>
      </w:r>
      <w:r w:rsidR="00E31D36" w:rsidRPr="00FE5279">
        <w:rPr>
          <w:b/>
        </w:rPr>
        <w:t>1 plaj, 2</w:t>
      </w:r>
      <w:r>
        <w:rPr>
          <w:b/>
        </w:rPr>
        <w:t>3</w:t>
      </w:r>
      <w:r w:rsidR="00DF1454" w:rsidRPr="00FE5279">
        <w:rPr>
          <w:b/>
        </w:rPr>
        <w:t xml:space="preserve"> marina</w:t>
      </w:r>
      <w:r w:rsidR="00E31D36" w:rsidRPr="00FE5279">
        <w:rPr>
          <w:b/>
        </w:rPr>
        <w:t xml:space="preserve">, </w:t>
      </w:r>
      <w:r w:rsidRPr="00FE5279">
        <w:rPr>
          <w:b/>
        </w:rPr>
        <w:t>1</w:t>
      </w:r>
      <w:r>
        <w:rPr>
          <w:b/>
        </w:rPr>
        <w:t>4</w:t>
      </w:r>
      <w:r w:rsidRPr="00FE5279">
        <w:rPr>
          <w:b/>
        </w:rPr>
        <w:t xml:space="preserve"> turizm teknesi</w:t>
      </w:r>
      <w:r>
        <w:rPr>
          <w:b/>
        </w:rPr>
        <w:t xml:space="preserve"> ve</w:t>
      </w:r>
      <w:r w:rsidRPr="00FE5279">
        <w:t xml:space="preserve"> </w:t>
      </w:r>
      <w:r>
        <w:rPr>
          <w:b/>
        </w:rPr>
        <w:t>10 bireysel</w:t>
      </w:r>
      <w:r w:rsidR="00E31D36" w:rsidRPr="00FE5279">
        <w:rPr>
          <w:b/>
        </w:rPr>
        <w:t xml:space="preserve"> yat</w:t>
      </w:r>
      <w:r>
        <w:rPr>
          <w:b/>
        </w:rPr>
        <w:t>a</w:t>
      </w:r>
      <w:r w:rsidR="00E31D36" w:rsidRPr="00FE5279">
        <w:rPr>
          <w:b/>
        </w:rPr>
        <w:t xml:space="preserve"> </w:t>
      </w:r>
      <w:r w:rsidR="00DF1454" w:rsidRPr="00FE5279">
        <w:t xml:space="preserve">ulaştı. </w:t>
      </w:r>
      <w:r w:rsidR="000B36ED" w:rsidRPr="00FE5279">
        <w:rPr>
          <w:b/>
        </w:rPr>
        <w:t>202</w:t>
      </w:r>
      <w:r>
        <w:rPr>
          <w:b/>
        </w:rPr>
        <w:t>3</w:t>
      </w:r>
      <w:r w:rsidR="00DF1454" w:rsidRPr="00FE5279">
        <w:rPr>
          <w:b/>
        </w:rPr>
        <w:t xml:space="preserve"> yılında plaj bazında ülkemiz </w:t>
      </w:r>
      <w:r w:rsidR="00E31D36" w:rsidRPr="00FE5279">
        <w:rPr>
          <w:b/>
        </w:rPr>
        <w:t>62</w:t>
      </w:r>
      <w:r>
        <w:rPr>
          <w:b/>
        </w:rPr>
        <w:t>9</w:t>
      </w:r>
      <w:r w:rsidR="00DF1454" w:rsidRPr="00FE5279">
        <w:rPr>
          <w:b/>
        </w:rPr>
        <w:t xml:space="preserve"> plajı bulunan İspanya ve </w:t>
      </w:r>
      <w:r>
        <w:rPr>
          <w:b/>
        </w:rPr>
        <w:t>617</w:t>
      </w:r>
      <w:r w:rsidR="00DF1454" w:rsidRPr="00FE5279">
        <w:rPr>
          <w:b/>
        </w:rPr>
        <w:t xml:space="preserve"> plajı bulunan Yunanistan’dan sonra 3. sırada yer almaktadır.</w:t>
      </w:r>
    </w:p>
    <w:p w14:paraId="7F201A6C" w14:textId="77777777" w:rsidR="00DF1454" w:rsidRDefault="00DF1454" w:rsidP="00152721">
      <w:pPr>
        <w:jc w:val="both"/>
      </w:pPr>
    </w:p>
    <w:p w14:paraId="0DA29AEC" w14:textId="72F1A7DE" w:rsidR="00DF1454" w:rsidRPr="00DF1454" w:rsidRDefault="00E31D36" w:rsidP="00152721">
      <w:pPr>
        <w:jc w:val="both"/>
        <w:rPr>
          <w:rFonts w:cstheme="minorHAnsi"/>
        </w:rPr>
      </w:pPr>
      <w:r>
        <w:rPr>
          <w:rFonts w:cstheme="minorHAnsi"/>
        </w:rPr>
        <w:t>202</w:t>
      </w:r>
      <w:r w:rsidR="00DF08F9">
        <w:rPr>
          <w:rFonts w:cstheme="minorHAnsi"/>
        </w:rPr>
        <w:t>3</w:t>
      </w:r>
      <w:r w:rsidR="00DF1454" w:rsidRPr="00DF1454">
        <w:rPr>
          <w:rFonts w:cstheme="minorHAnsi"/>
        </w:rPr>
        <w:t xml:space="preserve"> yılında ülkemizde otel, marina</w:t>
      </w:r>
      <w:r w:rsidR="001E2702">
        <w:rPr>
          <w:rFonts w:cstheme="minorHAnsi"/>
        </w:rPr>
        <w:t>, yat ve turizm teknelerinde</w:t>
      </w:r>
      <w:r w:rsidR="00DF1454" w:rsidRPr="00DF1454">
        <w:rPr>
          <w:rFonts w:cstheme="minorHAnsi"/>
        </w:rPr>
        <w:t xml:space="preserve"> dalgalanacak </w:t>
      </w:r>
      <w:r w:rsidR="00DF1454" w:rsidRPr="00DF1454">
        <w:rPr>
          <w:rFonts w:cstheme="minorHAnsi"/>
          <w:b/>
        </w:rPr>
        <w:t>Mavi Bayraklı Tesisler</w:t>
      </w:r>
      <w:r w:rsidR="00DF1454" w:rsidRPr="00DF1454">
        <w:rPr>
          <w:rFonts w:cstheme="minorHAnsi"/>
        </w:rPr>
        <w:t xml:space="preserve">i temsilen tüm </w:t>
      </w:r>
      <w:r w:rsidR="00DF1454" w:rsidRPr="00DF1454">
        <w:rPr>
          <w:rFonts w:cstheme="minorHAnsi"/>
          <w:b/>
        </w:rPr>
        <w:t>Mavi Bayrak</w:t>
      </w:r>
      <w:r w:rsidR="00DF1454" w:rsidRPr="00DF1454">
        <w:rPr>
          <w:rFonts w:cstheme="minorHAnsi"/>
        </w:rPr>
        <w:t xml:space="preserve"> alan tesisler adına göndere Mavi Bayrak çekildi. </w:t>
      </w:r>
    </w:p>
    <w:p w14:paraId="321E029D" w14:textId="77777777" w:rsidR="00D30B29" w:rsidRPr="00DF1454" w:rsidRDefault="00DF1454" w:rsidP="00152721">
      <w:pPr>
        <w:jc w:val="both"/>
      </w:pPr>
      <w:r>
        <w:t xml:space="preserve">        </w:t>
      </w:r>
      <w:r w:rsidRPr="008A3FFA">
        <w:t xml:space="preserve">                      </w:t>
      </w:r>
    </w:p>
    <w:p w14:paraId="44570153" w14:textId="491C7783" w:rsidR="00D30B29" w:rsidRPr="008A3FFA" w:rsidRDefault="00D30B29" w:rsidP="00152721">
      <w:pPr>
        <w:jc w:val="both"/>
      </w:pPr>
      <w:r w:rsidRPr="00D20775">
        <w:rPr>
          <w:b/>
        </w:rPr>
        <w:t>Mavi B</w:t>
      </w:r>
      <w:r w:rsidR="00D20775">
        <w:rPr>
          <w:b/>
        </w:rPr>
        <w:t>ayrak Programının Uluslararası K</w:t>
      </w:r>
      <w:r w:rsidRPr="00D20775">
        <w:rPr>
          <w:b/>
        </w:rPr>
        <w:t>oordinasyonu</w:t>
      </w:r>
      <w:r w:rsidRPr="008A3FFA">
        <w:t xml:space="preserve">, merkezi </w:t>
      </w:r>
      <w:proofErr w:type="spellStart"/>
      <w:r w:rsidRPr="008A3FFA">
        <w:t>Kopenhag’ta</w:t>
      </w:r>
      <w:proofErr w:type="spellEnd"/>
      <w:r w:rsidRPr="008A3FFA">
        <w:t xml:space="preserve"> bulunan “</w:t>
      </w:r>
      <w:r w:rsidRPr="00D20775">
        <w:rPr>
          <w:b/>
        </w:rPr>
        <w:t xml:space="preserve">Foundation </w:t>
      </w:r>
      <w:proofErr w:type="spellStart"/>
      <w:r w:rsidRPr="00D20775">
        <w:rPr>
          <w:b/>
        </w:rPr>
        <w:t>for</w:t>
      </w:r>
      <w:proofErr w:type="spellEnd"/>
      <w:r w:rsidRPr="00D20775">
        <w:rPr>
          <w:b/>
        </w:rPr>
        <w:t xml:space="preserve"> </w:t>
      </w:r>
      <w:proofErr w:type="spellStart"/>
      <w:r w:rsidRPr="00D20775">
        <w:rPr>
          <w:b/>
        </w:rPr>
        <w:t>Environmental</w:t>
      </w:r>
      <w:proofErr w:type="spellEnd"/>
      <w:r w:rsidRPr="00D20775">
        <w:rPr>
          <w:b/>
        </w:rPr>
        <w:t xml:space="preserve"> </w:t>
      </w:r>
      <w:proofErr w:type="spellStart"/>
      <w:r w:rsidRPr="00D20775">
        <w:rPr>
          <w:b/>
        </w:rPr>
        <w:t>Education</w:t>
      </w:r>
      <w:proofErr w:type="spellEnd"/>
      <w:r w:rsidRPr="00D20775">
        <w:rPr>
          <w:b/>
        </w:rPr>
        <w:t xml:space="preserve"> (FEE)</w:t>
      </w:r>
      <w:r w:rsidRPr="008A3FFA">
        <w:t xml:space="preserve">“ tarafından yürütülmektedir. </w:t>
      </w:r>
      <w:r w:rsidRPr="00DF1454">
        <w:rPr>
          <w:b/>
        </w:rPr>
        <w:t>“Türkiye Çevre Eğitim Vakfı</w:t>
      </w:r>
      <w:r w:rsidR="004765CF">
        <w:rPr>
          <w:b/>
        </w:rPr>
        <w:t>-TÜRÇEV</w:t>
      </w:r>
      <w:r w:rsidRPr="00DF1454">
        <w:rPr>
          <w:b/>
        </w:rPr>
        <w:t>”,</w:t>
      </w:r>
      <w:r w:rsidRPr="008A3FFA">
        <w:t xml:space="preserve"> bu kuruluşa Ülkemizi temsilen 1993 yılında üye </w:t>
      </w:r>
      <w:r>
        <w:t xml:space="preserve">olmuş ve geçen süre içerisinde </w:t>
      </w:r>
      <w:r w:rsidRPr="00D20775">
        <w:rPr>
          <w:b/>
        </w:rPr>
        <w:t>Mavi Bayrak</w:t>
      </w:r>
      <w:r w:rsidRPr="008A3FFA">
        <w:t xml:space="preserve"> programının yanında, </w:t>
      </w:r>
      <w:r w:rsidRPr="00D20775">
        <w:rPr>
          <w:b/>
        </w:rPr>
        <w:t>FEE</w:t>
      </w:r>
      <w:r w:rsidR="003140FE">
        <w:t xml:space="preserve"> koordinasyonunda yürütülen </w:t>
      </w:r>
      <w:r w:rsidR="00DF08F9">
        <w:t xml:space="preserve">diğer </w:t>
      </w:r>
      <w:r w:rsidR="003140FE">
        <w:t>dört</w:t>
      </w:r>
      <w:r w:rsidRPr="008A3FFA">
        <w:t xml:space="preserve"> uluslararası programı</w:t>
      </w:r>
      <w:r w:rsidR="00BA60A9">
        <w:t xml:space="preserve"> (Eko-Okullar, Çevrenin Genç Sözcüleri, Okullarda Orman, Yeşil Anahtar)</w:t>
      </w:r>
      <w:r w:rsidRPr="008A3FFA">
        <w:t xml:space="preserve"> daha yürütmeye başlamıştır.</w:t>
      </w:r>
      <w:r w:rsidR="00DF08F9">
        <w:t xml:space="preserve"> Ayrıca halk plajlarında kullanıcıların bilinçlendirilmesi adına</w:t>
      </w:r>
      <w:r w:rsidRPr="008A3FFA">
        <w:t xml:space="preserve"> </w:t>
      </w:r>
      <w:r w:rsidR="00DF08F9">
        <w:t xml:space="preserve">Plajına Sahip Çık Projesi ve bu yıla özel olarak </w:t>
      </w:r>
      <w:proofErr w:type="spellStart"/>
      <w:r w:rsidR="00DF08F9">
        <w:t>Plastiksiz</w:t>
      </w:r>
      <w:proofErr w:type="spellEnd"/>
      <w:r w:rsidR="00DF08F9">
        <w:t xml:space="preserve"> Kıyılar </w:t>
      </w:r>
      <w:proofErr w:type="spellStart"/>
      <w:r w:rsidR="00DF08F9">
        <w:t>Plastiksiz</w:t>
      </w:r>
      <w:proofErr w:type="spellEnd"/>
      <w:r w:rsidR="00DF08F9">
        <w:t xml:space="preserve"> Sular Projesi </w:t>
      </w:r>
      <w:r w:rsidR="006E510D">
        <w:t xml:space="preserve">yürütmektedir. </w:t>
      </w:r>
      <w:r w:rsidRPr="008A3FFA">
        <w:t>Bu programlar ile çevrenin korunması ve çevre bilinci oluşturulması hedeflenmektedir.</w:t>
      </w:r>
    </w:p>
    <w:p w14:paraId="58DAA125" w14:textId="77777777" w:rsidR="00D20775" w:rsidRPr="00DF1454" w:rsidRDefault="00D30B29" w:rsidP="00152721">
      <w:pPr>
        <w:jc w:val="both"/>
      </w:pPr>
      <w:r w:rsidRPr="008A3FFA">
        <w:t xml:space="preserve">                                                                </w:t>
      </w:r>
    </w:p>
    <w:p w14:paraId="5664FA08" w14:textId="77777777" w:rsidR="00D20775" w:rsidRPr="008A3FFA" w:rsidRDefault="007A0590" w:rsidP="00152721">
      <w:pPr>
        <w:spacing w:line="360" w:lineRule="auto"/>
        <w:jc w:val="both"/>
        <w:rPr>
          <w:rFonts w:ascii="Arial" w:hAnsi="Arial" w:cs="Arial"/>
          <w:b/>
          <w:sz w:val="21"/>
          <w:szCs w:val="21"/>
        </w:rPr>
      </w:pPr>
      <w:r w:rsidRPr="00AB0D90">
        <w:rPr>
          <w:rFonts w:ascii="Arial" w:hAnsi="Arial" w:cs="Arial"/>
          <w:b/>
          <w:sz w:val="24"/>
          <w:szCs w:val="24"/>
        </w:rPr>
        <w:t xml:space="preserve">*En İyi Çevre </w:t>
      </w:r>
      <w:r w:rsidR="005C5EF2">
        <w:rPr>
          <w:rFonts w:ascii="Arial" w:hAnsi="Arial" w:cs="Arial"/>
          <w:b/>
          <w:sz w:val="24"/>
          <w:szCs w:val="24"/>
        </w:rPr>
        <w:t xml:space="preserve">Eğitim ve </w:t>
      </w:r>
      <w:r w:rsidRPr="00AB0D90">
        <w:rPr>
          <w:rFonts w:ascii="Arial" w:hAnsi="Arial" w:cs="Arial"/>
          <w:b/>
          <w:sz w:val="24"/>
          <w:szCs w:val="24"/>
        </w:rPr>
        <w:t xml:space="preserve">Bilinçlendirme Etkinlikleri Ödülü </w:t>
      </w:r>
    </w:p>
    <w:p w14:paraId="7AD8ECD4" w14:textId="77777777" w:rsidR="00BE3739" w:rsidRPr="00BE3739" w:rsidRDefault="00BE3739" w:rsidP="00D24117">
      <w:pPr>
        <w:jc w:val="both"/>
      </w:pPr>
      <w:r w:rsidRPr="00BE3739">
        <w:t xml:space="preserve">Mavi Bayrak Ödülü’nün korunması, bulunduğu yöresinde çevresel bilinçlenmenin artmasına bağlıdır. Kriterler arasında bulunan çevre eğitimi ve bilinçlendirme etkinliklerinin etkili ve doğru bir şekilde yapılmasını temin etmek amacıyla 2001 yılından bu yana her yıl Mavi Bayrak başvuru dosyaları içerisindeki çevre eğitim etkinlikleri ek dosyasının değerlendirmesi, TÜRÇEV tarafından koordine edilen Mavi Bayrak En İyi Çevre Eğitim Etkinlikleri Jürisi tarafından yapılmaktadır. </w:t>
      </w:r>
    </w:p>
    <w:p w14:paraId="6F027EBE" w14:textId="77777777" w:rsidR="00BE3739" w:rsidRPr="00BE3739" w:rsidRDefault="00BE3739" w:rsidP="00BE3739">
      <w:pPr>
        <w:jc w:val="both"/>
      </w:pPr>
      <w:r w:rsidRPr="00BE3739">
        <w:t>Yaşadığımız salgın nedeniyle değerlendirme</w:t>
      </w:r>
      <w:r w:rsidR="00D9522C" w:rsidRPr="007A7504">
        <w:t>;</w:t>
      </w:r>
      <w:r w:rsidRPr="00D9522C">
        <w:rPr>
          <w:color w:val="FF0000"/>
        </w:rPr>
        <w:t xml:space="preserve"> </w:t>
      </w:r>
      <w:r w:rsidRPr="00BE3739">
        <w:t>Kültür ve Turizm Bakanlığı, Çevre ve Şehircilik Bakanlığı, Ankara Üniversitesi Eğitim Bilimleri Bölümü, Gazi Üniversitesi Eğitim Fakültesi, Selçuk Üniversitesi Turizm Fa</w:t>
      </w:r>
      <w:r w:rsidR="00DC4334">
        <w:t>kültesi ve Doğa Koruma Merkezi’</w:t>
      </w:r>
      <w:r w:rsidRPr="00BE3739">
        <w:t>nden oluşan Jüri Üyeleri ile online ortamda gerçekleştirilmiştir.</w:t>
      </w:r>
    </w:p>
    <w:p w14:paraId="4DC5376F" w14:textId="77777777" w:rsidR="00BE3739" w:rsidRPr="00BE3739" w:rsidRDefault="00BE3739" w:rsidP="00D24117">
      <w:pPr>
        <w:jc w:val="both"/>
      </w:pPr>
      <w:r w:rsidRPr="00BE3739">
        <w:t xml:space="preserve">Yapılan değerlendirme sonucunda aşağıda isimleri belirtilen plaj kategorisindeki </w:t>
      </w:r>
      <w:r w:rsidR="00D9522C" w:rsidRPr="00C40539">
        <w:t>beş</w:t>
      </w:r>
      <w:r w:rsidRPr="00C40539">
        <w:t xml:space="preserve"> belediye, </w:t>
      </w:r>
      <w:r w:rsidR="00D9522C" w:rsidRPr="00C40539">
        <w:t>dört</w:t>
      </w:r>
      <w:r w:rsidRPr="00C40539">
        <w:t xml:space="preserve"> </w:t>
      </w:r>
      <w:r w:rsidRPr="00BE3739">
        <w:t xml:space="preserve">otel </w:t>
      </w:r>
      <w:proofErr w:type="gramStart"/>
      <w:r w:rsidRPr="00BE3739">
        <w:t>grubu,</w:t>
      </w:r>
      <w:proofErr w:type="gramEnd"/>
      <w:r w:rsidRPr="00BE3739">
        <w:t xml:space="preserve"> ve marina kategorisinde de üç marina, </w:t>
      </w:r>
      <w:r w:rsidRPr="00C40539">
        <w:t>20</w:t>
      </w:r>
      <w:r w:rsidR="004B73EA">
        <w:t>21</w:t>
      </w:r>
      <w:r w:rsidRPr="00BE3739">
        <w:t xml:space="preserve"> yılında Mavi Bayrak Programı kapsamında yaptıkları çevre eğitim etkinliklerinin kapsamı, niteliği ve dosyalama açısından ödüle layık görülmüştür.</w:t>
      </w:r>
    </w:p>
    <w:tbl>
      <w:tblPr>
        <w:tblStyle w:val="TabloKlavuzu"/>
        <w:tblW w:w="8475" w:type="dxa"/>
        <w:tblLayout w:type="fixed"/>
        <w:tblLook w:val="04A0" w:firstRow="1" w:lastRow="0" w:firstColumn="1" w:lastColumn="0" w:noHBand="0" w:noVBand="1"/>
      </w:tblPr>
      <w:tblGrid>
        <w:gridCol w:w="2944"/>
        <w:gridCol w:w="284"/>
        <w:gridCol w:w="2552"/>
        <w:gridCol w:w="284"/>
        <w:gridCol w:w="2411"/>
      </w:tblGrid>
      <w:tr w:rsidR="00BE3739" w:rsidRPr="00BE3739" w14:paraId="410214E0" w14:textId="77777777" w:rsidTr="00BE3739">
        <w:tc>
          <w:tcPr>
            <w:tcW w:w="32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1EC7345" w14:textId="77777777" w:rsidR="00BE3739" w:rsidRPr="00BE3739" w:rsidRDefault="00BE3739">
            <w:pPr>
              <w:jc w:val="both"/>
              <w:rPr>
                <w:rFonts w:eastAsiaTheme="minorHAnsi"/>
                <w:b/>
                <w:lang w:eastAsia="en-US"/>
              </w:rPr>
            </w:pPr>
            <w:bookmarkStart w:id="1" w:name="_Hlk42005083"/>
            <w:bookmarkStart w:id="2" w:name="_GoBack"/>
            <w:r w:rsidRPr="00BE3739">
              <w:rPr>
                <w:rFonts w:eastAsiaTheme="minorHAnsi"/>
                <w:b/>
                <w:lang w:eastAsia="en-US"/>
              </w:rPr>
              <w:t>PLAJ KATEGORİSİ</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70EDEA9" w14:textId="77777777" w:rsidR="00BE3739" w:rsidRPr="00BE3739" w:rsidRDefault="00BE3739">
            <w:pPr>
              <w:jc w:val="both"/>
              <w:rPr>
                <w:rFonts w:eastAsiaTheme="minorHAnsi"/>
                <w:lang w:eastAsia="en-US"/>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0809C89" w14:textId="77777777" w:rsidR="00BE3739" w:rsidRPr="00BE3739" w:rsidRDefault="00BE3739">
            <w:pPr>
              <w:jc w:val="both"/>
              <w:rPr>
                <w:rFonts w:eastAsiaTheme="minorHAnsi"/>
                <w:b/>
                <w:lang w:eastAsia="en-US"/>
              </w:rPr>
            </w:pPr>
            <w:r w:rsidRPr="00BE3739">
              <w:rPr>
                <w:rFonts w:eastAsiaTheme="minorHAnsi"/>
                <w:b/>
                <w:lang w:eastAsia="en-US"/>
              </w:rPr>
              <w:t>MARİNA KATEGORİSİ</w:t>
            </w:r>
          </w:p>
        </w:tc>
      </w:tr>
      <w:tr w:rsidR="00BE3739" w:rsidRPr="00BE3739" w14:paraId="2AECC9DA" w14:textId="77777777" w:rsidTr="00BE3739">
        <w:tc>
          <w:tcPr>
            <w:tcW w:w="32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7E7BECE" w14:textId="77777777" w:rsidR="00BE3739" w:rsidRPr="00BE3739" w:rsidRDefault="00BE3739">
            <w:pPr>
              <w:jc w:val="both"/>
              <w:rPr>
                <w:rFonts w:eastAsiaTheme="minorHAnsi"/>
                <w:b/>
                <w:lang w:eastAsia="en-US"/>
              </w:rPr>
            </w:pPr>
            <w:r w:rsidRPr="00BE3739">
              <w:rPr>
                <w:rFonts w:eastAsiaTheme="minorHAnsi"/>
                <w:b/>
                <w:lang w:eastAsia="en-US"/>
              </w:rPr>
              <w:t xml:space="preserve">Belediye </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08F87C0" w14:textId="77777777" w:rsidR="00BE3739" w:rsidRPr="00BE3739" w:rsidRDefault="00BE3739">
            <w:pPr>
              <w:jc w:val="both"/>
              <w:rPr>
                <w:rFonts w:eastAsiaTheme="minorHAnsi"/>
                <w:b/>
                <w:lang w:eastAsia="en-US"/>
              </w:rPr>
            </w:pPr>
            <w:r w:rsidRPr="00BE3739">
              <w:rPr>
                <w:rFonts w:eastAsiaTheme="minorHAnsi"/>
                <w:b/>
                <w:lang w:eastAsia="en-US"/>
              </w:rPr>
              <w:t>Otel-Turizm Birliği</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D57C350" w14:textId="77777777" w:rsidR="00BE3739" w:rsidRPr="00BE3739" w:rsidRDefault="00BE3739">
            <w:pPr>
              <w:jc w:val="both"/>
              <w:rPr>
                <w:rFonts w:eastAsiaTheme="minorHAnsi"/>
                <w:lang w:eastAsia="en-US"/>
              </w:rPr>
            </w:pPr>
          </w:p>
        </w:tc>
      </w:tr>
      <w:tr w:rsidR="00BE3739" w:rsidRPr="00BE3739" w14:paraId="59C3CD78" w14:textId="77777777" w:rsidTr="00BE3739">
        <w:trPr>
          <w:trHeight w:val="1186"/>
        </w:trPr>
        <w:tc>
          <w:tcPr>
            <w:tcW w:w="2943" w:type="dxa"/>
            <w:tcBorders>
              <w:top w:val="single" w:sz="4" w:space="0" w:color="000000" w:themeColor="text1"/>
              <w:left w:val="single" w:sz="4" w:space="0" w:color="000000" w:themeColor="text1"/>
              <w:bottom w:val="single" w:sz="4" w:space="0" w:color="000000" w:themeColor="text1"/>
              <w:right w:val="nil"/>
            </w:tcBorders>
          </w:tcPr>
          <w:p w14:paraId="5908785A" w14:textId="77777777" w:rsidR="00E66B8E" w:rsidRDefault="00E66B8E" w:rsidP="00E66B8E">
            <w:pPr>
              <w:pStyle w:val="ListeParagraf"/>
              <w:numPr>
                <w:ilvl w:val="0"/>
                <w:numId w:val="6"/>
              </w:numPr>
              <w:ind w:left="284" w:hanging="284"/>
              <w:rPr>
                <w:rFonts w:eastAsiaTheme="minorHAnsi"/>
                <w:lang w:eastAsia="en-US"/>
              </w:rPr>
            </w:pPr>
            <w:bookmarkStart w:id="3" w:name="_Hlk139834973"/>
            <w:r w:rsidRPr="00BE3739">
              <w:rPr>
                <w:rFonts w:eastAsiaTheme="minorHAnsi"/>
                <w:lang w:eastAsia="en-US"/>
              </w:rPr>
              <w:t>Antalya Büyükşehir Belediyesi</w:t>
            </w:r>
          </w:p>
          <w:p w14:paraId="103ABAED" w14:textId="77777777" w:rsidR="006E510D" w:rsidRDefault="006E510D" w:rsidP="006E510D">
            <w:pPr>
              <w:pStyle w:val="ListeParagraf"/>
              <w:numPr>
                <w:ilvl w:val="0"/>
                <w:numId w:val="6"/>
              </w:numPr>
              <w:ind w:left="284" w:hanging="284"/>
              <w:rPr>
                <w:rFonts w:eastAsiaTheme="minorHAnsi"/>
                <w:lang w:eastAsia="en-US"/>
              </w:rPr>
            </w:pPr>
            <w:proofErr w:type="spellStart"/>
            <w:r w:rsidRPr="00BE3739">
              <w:rPr>
                <w:rFonts w:eastAsiaTheme="minorHAnsi"/>
                <w:lang w:eastAsia="en-US"/>
              </w:rPr>
              <w:t>Muratpaşa</w:t>
            </w:r>
            <w:proofErr w:type="spellEnd"/>
            <w:r w:rsidRPr="00BE3739">
              <w:rPr>
                <w:rFonts w:eastAsiaTheme="minorHAnsi"/>
                <w:lang w:eastAsia="en-US"/>
              </w:rPr>
              <w:t xml:space="preserve"> Belediyesi</w:t>
            </w:r>
          </w:p>
          <w:p w14:paraId="100DE787" w14:textId="77777777" w:rsidR="006E510D" w:rsidRPr="00BE3739" w:rsidRDefault="006E510D" w:rsidP="006E510D">
            <w:pPr>
              <w:pStyle w:val="ListeParagraf"/>
              <w:numPr>
                <w:ilvl w:val="0"/>
                <w:numId w:val="6"/>
              </w:numPr>
              <w:ind w:left="284" w:hanging="284"/>
              <w:rPr>
                <w:rFonts w:eastAsiaTheme="minorHAnsi"/>
                <w:lang w:eastAsia="en-US"/>
              </w:rPr>
            </w:pPr>
            <w:r>
              <w:rPr>
                <w:rFonts w:eastAsiaTheme="minorHAnsi"/>
                <w:lang w:eastAsia="en-US"/>
              </w:rPr>
              <w:t>Didim Belediyesi</w:t>
            </w:r>
          </w:p>
          <w:p w14:paraId="34FDEB77" w14:textId="77777777" w:rsidR="00375D7D" w:rsidRPr="00BE3739" w:rsidRDefault="00375D7D" w:rsidP="00E66B8E">
            <w:pPr>
              <w:pStyle w:val="ListeParagraf"/>
              <w:numPr>
                <w:ilvl w:val="0"/>
                <w:numId w:val="6"/>
              </w:numPr>
              <w:ind w:left="284" w:hanging="284"/>
              <w:rPr>
                <w:rFonts w:eastAsiaTheme="minorHAnsi"/>
                <w:lang w:eastAsia="en-US"/>
              </w:rPr>
            </w:pPr>
            <w:r>
              <w:rPr>
                <w:rFonts w:eastAsiaTheme="minorHAnsi"/>
                <w:lang w:eastAsia="en-US"/>
              </w:rPr>
              <w:t>Kocaeli Büyükşehir Belediyesi</w:t>
            </w:r>
          </w:p>
          <w:p w14:paraId="641706E3" w14:textId="77777777" w:rsidR="006E510D" w:rsidRPr="00BE3739" w:rsidRDefault="006E510D" w:rsidP="006E510D">
            <w:pPr>
              <w:pStyle w:val="ListeParagraf"/>
              <w:numPr>
                <w:ilvl w:val="0"/>
                <w:numId w:val="6"/>
              </w:numPr>
              <w:ind w:left="284" w:hanging="284"/>
              <w:rPr>
                <w:rFonts w:eastAsiaTheme="minorHAnsi"/>
                <w:lang w:eastAsia="en-US"/>
              </w:rPr>
            </w:pPr>
            <w:r>
              <w:rPr>
                <w:rFonts w:eastAsiaTheme="minorHAnsi"/>
                <w:lang w:eastAsia="en-US"/>
              </w:rPr>
              <w:t>Alanya</w:t>
            </w:r>
            <w:r w:rsidRPr="00BE3739">
              <w:rPr>
                <w:rFonts w:eastAsiaTheme="minorHAnsi"/>
                <w:lang w:eastAsia="en-US"/>
              </w:rPr>
              <w:t xml:space="preserve"> Belediyesi</w:t>
            </w:r>
          </w:p>
          <w:p w14:paraId="413013F6" w14:textId="6F9FBCD3" w:rsidR="00BE3739" w:rsidRPr="00BE3739" w:rsidRDefault="006E510D" w:rsidP="00BE3739">
            <w:pPr>
              <w:pStyle w:val="ListeParagraf"/>
              <w:numPr>
                <w:ilvl w:val="0"/>
                <w:numId w:val="6"/>
              </w:numPr>
              <w:ind w:left="284" w:hanging="284"/>
              <w:rPr>
                <w:rFonts w:eastAsiaTheme="minorHAnsi"/>
                <w:lang w:eastAsia="en-US"/>
              </w:rPr>
            </w:pPr>
            <w:r>
              <w:rPr>
                <w:rFonts w:eastAsiaTheme="minorHAnsi"/>
                <w:lang w:eastAsia="en-US"/>
              </w:rPr>
              <w:t>Ayvalık</w:t>
            </w:r>
            <w:r w:rsidR="00BE3739" w:rsidRPr="00BE3739">
              <w:rPr>
                <w:rFonts w:eastAsiaTheme="minorHAnsi"/>
                <w:lang w:eastAsia="en-US"/>
              </w:rPr>
              <w:t xml:space="preserve"> Belediyesi</w:t>
            </w:r>
          </w:p>
          <w:bookmarkEnd w:id="3"/>
          <w:p w14:paraId="395BAEAC" w14:textId="77777777" w:rsidR="00BE3739" w:rsidRPr="00BE3739" w:rsidRDefault="00BE3739" w:rsidP="006E510D">
            <w:pPr>
              <w:pStyle w:val="ListeParagraf"/>
              <w:ind w:left="284"/>
              <w:rPr>
                <w:rFonts w:eastAsiaTheme="minorHAnsi"/>
                <w:lang w:eastAsia="en-US"/>
              </w:rPr>
            </w:pPr>
          </w:p>
        </w:tc>
        <w:tc>
          <w:tcPr>
            <w:tcW w:w="284" w:type="dxa"/>
            <w:tcBorders>
              <w:top w:val="single" w:sz="4" w:space="0" w:color="000000" w:themeColor="text1"/>
              <w:left w:val="nil"/>
              <w:bottom w:val="single" w:sz="4" w:space="0" w:color="000000" w:themeColor="text1"/>
              <w:right w:val="single" w:sz="4" w:space="0" w:color="auto"/>
            </w:tcBorders>
          </w:tcPr>
          <w:p w14:paraId="0D48DD5F" w14:textId="77777777" w:rsidR="00BE3739" w:rsidRPr="00BE3739" w:rsidRDefault="00BE3739">
            <w:pPr>
              <w:jc w:val="both"/>
              <w:rPr>
                <w:rFonts w:eastAsiaTheme="minorHAnsi"/>
                <w:lang w:eastAsia="en-US"/>
              </w:rPr>
            </w:pPr>
          </w:p>
          <w:p w14:paraId="3F6133AB" w14:textId="77777777" w:rsidR="00BE3739" w:rsidRPr="00BE3739" w:rsidRDefault="00BE3739">
            <w:pPr>
              <w:jc w:val="both"/>
              <w:rPr>
                <w:rFonts w:eastAsiaTheme="minorHAnsi"/>
                <w:lang w:eastAsia="en-US"/>
              </w:rPr>
            </w:pPr>
          </w:p>
        </w:tc>
        <w:tc>
          <w:tcPr>
            <w:tcW w:w="2551" w:type="dxa"/>
            <w:tcBorders>
              <w:top w:val="single" w:sz="4" w:space="0" w:color="000000" w:themeColor="text1"/>
              <w:left w:val="single" w:sz="4" w:space="0" w:color="auto"/>
              <w:bottom w:val="single" w:sz="4" w:space="0" w:color="000000" w:themeColor="text1"/>
              <w:right w:val="nil"/>
            </w:tcBorders>
            <w:hideMark/>
          </w:tcPr>
          <w:p w14:paraId="2E28E2B6" w14:textId="77777777" w:rsidR="006E510D" w:rsidRDefault="006E510D" w:rsidP="006E510D">
            <w:pPr>
              <w:pStyle w:val="ListeParagraf"/>
              <w:numPr>
                <w:ilvl w:val="0"/>
                <w:numId w:val="9"/>
              </w:numPr>
              <w:rPr>
                <w:rFonts w:eastAsiaTheme="minorHAnsi"/>
                <w:lang w:eastAsia="en-US"/>
              </w:rPr>
            </w:pPr>
            <w:bookmarkStart w:id="4" w:name="_Hlk139834986"/>
            <w:proofErr w:type="spellStart"/>
            <w:r>
              <w:rPr>
                <w:rFonts w:eastAsiaTheme="minorHAnsi"/>
                <w:lang w:eastAsia="en-US"/>
              </w:rPr>
              <w:t>Aquaworld</w:t>
            </w:r>
            <w:proofErr w:type="spellEnd"/>
            <w:r>
              <w:rPr>
                <w:rFonts w:eastAsiaTheme="minorHAnsi"/>
                <w:lang w:eastAsia="en-US"/>
              </w:rPr>
              <w:t xml:space="preserve"> Belek </w:t>
            </w:r>
            <w:proofErr w:type="spellStart"/>
            <w:r>
              <w:rPr>
                <w:rFonts w:eastAsiaTheme="minorHAnsi"/>
                <w:lang w:eastAsia="en-US"/>
              </w:rPr>
              <w:t>By</w:t>
            </w:r>
            <w:proofErr w:type="spellEnd"/>
            <w:r>
              <w:rPr>
                <w:rFonts w:eastAsiaTheme="minorHAnsi"/>
                <w:lang w:eastAsia="en-US"/>
              </w:rPr>
              <w:t xml:space="preserve"> MP Hotels</w:t>
            </w:r>
          </w:p>
          <w:p w14:paraId="241ADAF6" w14:textId="58CD366F" w:rsidR="006E510D" w:rsidRDefault="006E510D" w:rsidP="00375D7D">
            <w:pPr>
              <w:pStyle w:val="ListeParagraf"/>
              <w:numPr>
                <w:ilvl w:val="0"/>
                <w:numId w:val="9"/>
              </w:numPr>
              <w:rPr>
                <w:rFonts w:eastAsiaTheme="minorHAnsi"/>
                <w:lang w:eastAsia="en-US"/>
              </w:rPr>
            </w:pPr>
            <w:proofErr w:type="spellStart"/>
            <w:r>
              <w:rPr>
                <w:rFonts w:eastAsiaTheme="minorHAnsi"/>
                <w:lang w:eastAsia="en-US"/>
              </w:rPr>
              <w:t>Yasmin</w:t>
            </w:r>
            <w:proofErr w:type="spellEnd"/>
            <w:r>
              <w:rPr>
                <w:rFonts w:eastAsiaTheme="minorHAnsi"/>
                <w:lang w:eastAsia="en-US"/>
              </w:rPr>
              <w:t xml:space="preserve"> Bodrum </w:t>
            </w:r>
            <w:proofErr w:type="spellStart"/>
            <w:r>
              <w:rPr>
                <w:rFonts w:eastAsiaTheme="minorHAnsi"/>
                <w:lang w:eastAsia="en-US"/>
              </w:rPr>
              <w:t>Resort</w:t>
            </w:r>
            <w:proofErr w:type="spellEnd"/>
          </w:p>
          <w:p w14:paraId="0F07FCC4" w14:textId="32EF5EF6" w:rsidR="00BE3739" w:rsidRPr="00BE3739" w:rsidRDefault="00BE3739" w:rsidP="00375D7D">
            <w:pPr>
              <w:pStyle w:val="ListeParagraf"/>
              <w:numPr>
                <w:ilvl w:val="0"/>
                <w:numId w:val="9"/>
              </w:numPr>
              <w:rPr>
                <w:rFonts w:eastAsiaTheme="minorHAnsi"/>
                <w:lang w:eastAsia="en-US"/>
              </w:rPr>
            </w:pPr>
            <w:proofErr w:type="spellStart"/>
            <w:r w:rsidRPr="00BE3739">
              <w:rPr>
                <w:rFonts w:eastAsiaTheme="minorHAnsi"/>
                <w:lang w:eastAsia="en-US"/>
              </w:rPr>
              <w:t>Crystal</w:t>
            </w:r>
            <w:proofErr w:type="spellEnd"/>
            <w:r w:rsidRPr="00BE3739">
              <w:rPr>
                <w:rFonts w:eastAsiaTheme="minorHAnsi"/>
                <w:lang w:eastAsia="en-US"/>
              </w:rPr>
              <w:t xml:space="preserve"> Hotels</w:t>
            </w:r>
          </w:p>
          <w:p w14:paraId="4FE5836A" w14:textId="77777777" w:rsidR="006E510D" w:rsidRPr="00375D7D" w:rsidRDefault="006E510D" w:rsidP="006E510D">
            <w:pPr>
              <w:pStyle w:val="ListeParagraf"/>
              <w:numPr>
                <w:ilvl w:val="0"/>
                <w:numId w:val="9"/>
              </w:numPr>
            </w:pPr>
            <w:r w:rsidRPr="00375D7D">
              <w:t>KUYAB-</w:t>
            </w:r>
            <w:proofErr w:type="spellStart"/>
            <w:r w:rsidRPr="00375D7D">
              <w:t>Kundu</w:t>
            </w:r>
            <w:proofErr w:type="spellEnd"/>
            <w:r w:rsidRPr="00375D7D">
              <w:t xml:space="preserve"> Turizm Yatırımcıları Birliği</w:t>
            </w:r>
          </w:p>
          <w:p w14:paraId="71F5C224" w14:textId="77777777" w:rsidR="00375D7D" w:rsidRPr="00375D7D" w:rsidRDefault="00375D7D" w:rsidP="00375D7D">
            <w:pPr>
              <w:pStyle w:val="ListeParagraf"/>
              <w:numPr>
                <w:ilvl w:val="0"/>
                <w:numId w:val="9"/>
              </w:numPr>
            </w:pPr>
            <w:r w:rsidRPr="00375D7D">
              <w:t>Lara Barut Collection</w:t>
            </w:r>
          </w:p>
          <w:bookmarkEnd w:id="4"/>
          <w:p w14:paraId="54D0F4DE" w14:textId="77777777" w:rsidR="001E2702" w:rsidRPr="00BE3739" w:rsidRDefault="001E2702" w:rsidP="006E510D">
            <w:pPr>
              <w:pStyle w:val="ListeParagraf"/>
              <w:ind w:left="360"/>
              <w:rPr>
                <w:rFonts w:eastAsiaTheme="minorHAnsi"/>
                <w:lang w:eastAsia="en-US"/>
              </w:rPr>
            </w:pPr>
          </w:p>
        </w:tc>
        <w:tc>
          <w:tcPr>
            <w:tcW w:w="284" w:type="dxa"/>
            <w:tcBorders>
              <w:top w:val="single" w:sz="4" w:space="0" w:color="000000" w:themeColor="text1"/>
              <w:left w:val="nil"/>
              <w:bottom w:val="single" w:sz="4" w:space="0" w:color="000000" w:themeColor="text1"/>
              <w:right w:val="single" w:sz="4" w:space="0" w:color="000000" w:themeColor="text1"/>
            </w:tcBorders>
          </w:tcPr>
          <w:p w14:paraId="6F4EDE0F" w14:textId="77777777" w:rsidR="00BE3739" w:rsidRPr="00BE3739" w:rsidRDefault="00BE3739">
            <w:pPr>
              <w:ind w:left="-1951"/>
              <w:rPr>
                <w:rFonts w:eastAsiaTheme="minorHAnsi"/>
                <w:lang w:eastAsia="en-US"/>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A9D77E" w14:textId="77777777" w:rsidR="00BE3739" w:rsidRDefault="00375D7D" w:rsidP="00375D7D">
            <w:pPr>
              <w:pStyle w:val="ListeParagraf"/>
              <w:numPr>
                <w:ilvl w:val="0"/>
                <w:numId w:val="6"/>
              </w:numPr>
              <w:ind w:left="175" w:hanging="141"/>
              <w:rPr>
                <w:rFonts w:eastAsiaTheme="minorHAnsi"/>
                <w:lang w:eastAsia="en-US"/>
              </w:rPr>
            </w:pPr>
            <w:bookmarkStart w:id="5" w:name="_Hlk139834998"/>
            <w:proofErr w:type="spellStart"/>
            <w:r>
              <w:rPr>
                <w:rFonts w:eastAsiaTheme="minorHAnsi"/>
                <w:lang w:eastAsia="en-US"/>
              </w:rPr>
              <w:t>Makmarin</w:t>
            </w:r>
            <w:proofErr w:type="spellEnd"/>
            <w:r>
              <w:rPr>
                <w:rFonts w:eastAsiaTheme="minorHAnsi"/>
                <w:lang w:eastAsia="en-US"/>
              </w:rPr>
              <w:t xml:space="preserve"> Kaş Marina</w:t>
            </w:r>
          </w:p>
          <w:p w14:paraId="71BCC1EE" w14:textId="5DD4877C" w:rsidR="00375D7D" w:rsidRDefault="006E510D" w:rsidP="00375D7D">
            <w:pPr>
              <w:pStyle w:val="ListeParagraf"/>
              <w:numPr>
                <w:ilvl w:val="0"/>
                <w:numId w:val="6"/>
              </w:numPr>
              <w:ind w:left="175" w:hanging="141"/>
              <w:rPr>
                <w:rFonts w:eastAsiaTheme="minorHAnsi"/>
                <w:lang w:eastAsia="en-US"/>
              </w:rPr>
            </w:pPr>
            <w:proofErr w:type="spellStart"/>
            <w:r>
              <w:rPr>
                <w:rFonts w:eastAsiaTheme="minorHAnsi"/>
                <w:lang w:eastAsia="en-US"/>
              </w:rPr>
              <w:t>Setur</w:t>
            </w:r>
            <w:proofErr w:type="spellEnd"/>
            <w:r>
              <w:rPr>
                <w:rFonts w:eastAsiaTheme="minorHAnsi"/>
                <w:lang w:eastAsia="en-US"/>
              </w:rPr>
              <w:t xml:space="preserve"> Ayvalık</w:t>
            </w:r>
            <w:r w:rsidR="00375D7D">
              <w:rPr>
                <w:rFonts w:eastAsiaTheme="minorHAnsi"/>
                <w:lang w:eastAsia="en-US"/>
              </w:rPr>
              <w:t xml:space="preserve"> Marina</w:t>
            </w:r>
          </w:p>
          <w:p w14:paraId="7168BA66" w14:textId="77777777" w:rsidR="00375D7D" w:rsidRPr="00BE3739" w:rsidRDefault="00375D7D" w:rsidP="00375D7D">
            <w:pPr>
              <w:pStyle w:val="ListeParagraf"/>
              <w:numPr>
                <w:ilvl w:val="0"/>
                <w:numId w:val="6"/>
              </w:numPr>
              <w:ind w:left="175" w:hanging="141"/>
              <w:rPr>
                <w:rFonts w:eastAsiaTheme="minorHAnsi"/>
                <w:lang w:eastAsia="en-US"/>
              </w:rPr>
            </w:pPr>
            <w:r>
              <w:rPr>
                <w:rFonts w:eastAsiaTheme="minorHAnsi"/>
                <w:lang w:eastAsia="en-US"/>
              </w:rPr>
              <w:t>Mersin Marina</w:t>
            </w:r>
            <w:bookmarkEnd w:id="5"/>
          </w:p>
        </w:tc>
      </w:tr>
      <w:bookmarkEnd w:id="1"/>
      <w:bookmarkEnd w:id="2"/>
    </w:tbl>
    <w:p w14:paraId="47AE5C85" w14:textId="77777777" w:rsidR="00D30B29" w:rsidRPr="00D30B29" w:rsidRDefault="00D30B29" w:rsidP="00152721">
      <w:pPr>
        <w:jc w:val="both"/>
      </w:pPr>
    </w:p>
    <w:p w14:paraId="072031B0" w14:textId="37AAEC79" w:rsidR="007A0590" w:rsidRDefault="00A11757" w:rsidP="00152721">
      <w:pPr>
        <w:spacing w:line="240" w:lineRule="auto"/>
        <w:jc w:val="both"/>
        <w:rPr>
          <w:rFonts w:cs="Arial"/>
        </w:rPr>
      </w:pPr>
      <w:r w:rsidRPr="00981BD7">
        <w:rPr>
          <w:rFonts w:cs="Arial"/>
        </w:rPr>
        <w:t xml:space="preserve">Törene ev sahipliği yapan </w:t>
      </w:r>
      <w:r w:rsidR="00E50BEB">
        <w:rPr>
          <w:rFonts w:cs="Arial"/>
          <w:b/>
        </w:rPr>
        <w:t>Alanya</w:t>
      </w:r>
      <w:r w:rsidR="00981BD7" w:rsidRPr="00981BD7">
        <w:rPr>
          <w:rFonts w:cs="Arial"/>
          <w:b/>
        </w:rPr>
        <w:t xml:space="preserve"> Belediyesi Başkanı </w:t>
      </w:r>
      <w:proofErr w:type="gramStart"/>
      <w:r w:rsidR="00E50BEB">
        <w:rPr>
          <w:rFonts w:cs="Arial"/>
          <w:b/>
        </w:rPr>
        <w:t>Adem</w:t>
      </w:r>
      <w:proofErr w:type="gramEnd"/>
      <w:r w:rsidR="00E50BEB">
        <w:rPr>
          <w:rFonts w:cs="Arial"/>
          <w:b/>
        </w:rPr>
        <w:t xml:space="preserve"> Murat Yücel</w:t>
      </w:r>
      <w:r w:rsidR="007434F8">
        <w:rPr>
          <w:rFonts w:cs="Arial"/>
          <w:b/>
        </w:rPr>
        <w:t xml:space="preserve"> </w:t>
      </w:r>
      <w:r w:rsidR="0023475E">
        <w:rPr>
          <w:rFonts w:cs="Arial"/>
        </w:rPr>
        <w:t xml:space="preserve">ve </w:t>
      </w:r>
      <w:r w:rsidR="00E50BEB">
        <w:rPr>
          <w:rFonts w:cs="Arial"/>
        </w:rPr>
        <w:t>Alanya Turistik İşletmeciler Derneği-ALTİD Başkanı Burhan Sili’ye</w:t>
      </w:r>
      <w:r w:rsidR="0023475E" w:rsidRPr="00981BD7">
        <w:rPr>
          <w:rFonts w:cs="Arial"/>
        </w:rPr>
        <w:t xml:space="preserve"> </w:t>
      </w:r>
      <w:r w:rsidR="007A0590" w:rsidRPr="00981BD7">
        <w:rPr>
          <w:rFonts w:cs="Arial"/>
        </w:rPr>
        <w:t>teşekkür plaketi verildi.</w:t>
      </w:r>
    </w:p>
    <w:p w14:paraId="791ED878" w14:textId="77777777" w:rsidR="00B031FF" w:rsidRDefault="00B031FF" w:rsidP="00152721">
      <w:pPr>
        <w:spacing w:line="240" w:lineRule="auto"/>
        <w:jc w:val="both"/>
        <w:rPr>
          <w:rFonts w:cs="Arial"/>
        </w:rPr>
      </w:pPr>
    </w:p>
    <w:p w14:paraId="64DF382D" w14:textId="37F141A5" w:rsidR="00FE5279" w:rsidRPr="00052AD5" w:rsidRDefault="00E50BEB" w:rsidP="00152721">
      <w:pPr>
        <w:spacing w:line="240" w:lineRule="auto"/>
        <w:jc w:val="both"/>
        <w:rPr>
          <w:rFonts w:cs="Arial"/>
        </w:rPr>
      </w:pPr>
      <w:r>
        <w:rPr>
          <w:rFonts w:cs="Arial"/>
        </w:rPr>
        <w:t>Bayrak çekme merasimi</w:t>
      </w:r>
      <w:r w:rsidR="00FE5279">
        <w:rPr>
          <w:rFonts w:cs="Arial"/>
        </w:rPr>
        <w:t xml:space="preserve"> öncesinde </w:t>
      </w:r>
      <w:r>
        <w:rPr>
          <w:rFonts w:cs="Arial"/>
        </w:rPr>
        <w:t>Alanya Belediyesi Engelsiz Yaşam Merkezi tarafından Her Hayat Bir Kulaç projesi gösterisi</w:t>
      </w:r>
      <w:r w:rsidR="00FE5279">
        <w:rPr>
          <w:rFonts w:cs="Arial"/>
        </w:rPr>
        <w:t xml:space="preserve"> yapılırken, </w:t>
      </w:r>
      <w:bookmarkStart w:id="6" w:name="_Hlk139835193"/>
      <w:r w:rsidR="00FE5279">
        <w:rPr>
          <w:rFonts w:cs="Arial"/>
        </w:rPr>
        <w:t xml:space="preserve">tören sırasında </w:t>
      </w:r>
      <w:r>
        <w:rPr>
          <w:rFonts w:cs="Arial"/>
        </w:rPr>
        <w:t>Alanya’da yer alan Mavi Bayrak Ödüllü turizm</w:t>
      </w:r>
      <w:r w:rsidR="00FE5279">
        <w:rPr>
          <w:rFonts w:cs="Arial"/>
        </w:rPr>
        <w:t xml:space="preserve"> </w:t>
      </w:r>
      <w:r>
        <w:rPr>
          <w:rFonts w:cs="Arial"/>
        </w:rPr>
        <w:t xml:space="preserve">tekneleri ve su sporları merkezleri tarafından denizde </w:t>
      </w:r>
      <w:r w:rsidR="00FE5279">
        <w:rPr>
          <w:rFonts w:cs="Arial"/>
        </w:rPr>
        <w:t xml:space="preserve">gösteri gerçekleştirildi. </w:t>
      </w:r>
    </w:p>
    <w:bookmarkEnd w:id="6"/>
    <w:p w14:paraId="627AFE1F" w14:textId="77777777" w:rsidR="002C6AA7" w:rsidRPr="00052AD5" w:rsidRDefault="002C6AA7" w:rsidP="00152721">
      <w:pPr>
        <w:spacing w:line="240" w:lineRule="auto"/>
        <w:jc w:val="both"/>
        <w:rPr>
          <w:rFonts w:cstheme="minorHAnsi"/>
        </w:rPr>
      </w:pPr>
    </w:p>
    <w:p w14:paraId="2373DB0F" w14:textId="2DB4CFB5" w:rsidR="00D30B29" w:rsidRPr="003A295B" w:rsidRDefault="00A11757" w:rsidP="003A295B">
      <w:pPr>
        <w:spacing w:line="240" w:lineRule="auto"/>
        <w:jc w:val="both"/>
        <w:rPr>
          <w:rFonts w:cstheme="minorHAnsi"/>
        </w:rPr>
      </w:pPr>
      <w:r w:rsidRPr="00052AD5">
        <w:rPr>
          <w:rFonts w:cstheme="minorHAnsi"/>
        </w:rPr>
        <w:t>Tören sonunda</w:t>
      </w:r>
      <w:r w:rsidR="00CE4D67">
        <w:rPr>
          <w:rFonts w:cstheme="minorHAnsi"/>
        </w:rPr>
        <w:t>, ülkemizde 202</w:t>
      </w:r>
      <w:r w:rsidR="00E50BEB">
        <w:rPr>
          <w:rFonts w:cstheme="minorHAnsi"/>
        </w:rPr>
        <w:t>3</w:t>
      </w:r>
      <w:r w:rsidR="007A0590" w:rsidRPr="00052AD5">
        <w:rPr>
          <w:rFonts w:cstheme="minorHAnsi"/>
        </w:rPr>
        <w:t xml:space="preserve"> yılında ödüle hak kazanan tüm plaj, marina ve yatları temsilen Mavi Bayrak göndere çeki</w:t>
      </w:r>
      <w:r w:rsidRPr="00052AD5">
        <w:rPr>
          <w:rFonts w:cstheme="minorHAnsi"/>
        </w:rPr>
        <w:t>ldi</w:t>
      </w:r>
      <w:r w:rsidR="007A0590" w:rsidRPr="00052AD5">
        <w:rPr>
          <w:rFonts w:cstheme="minorHAnsi"/>
        </w:rPr>
        <w:t>.</w:t>
      </w:r>
    </w:p>
    <w:p w14:paraId="2EA7823A" w14:textId="77777777" w:rsidR="00E6147A" w:rsidRDefault="00D20775" w:rsidP="00152721">
      <w:pPr>
        <w:jc w:val="both"/>
        <w:rPr>
          <w:b/>
          <w:sz w:val="24"/>
          <w:szCs w:val="24"/>
          <w:u w:val="single"/>
        </w:rPr>
      </w:pPr>
      <w:r>
        <w:rPr>
          <w:b/>
          <w:sz w:val="24"/>
          <w:szCs w:val="24"/>
          <w:u w:val="single"/>
        </w:rPr>
        <w:t>Detaylı Bilgi İçin:</w:t>
      </w:r>
    </w:p>
    <w:p w14:paraId="6B3BB240" w14:textId="0C80912F" w:rsidR="00B55BC4" w:rsidRDefault="00127B32" w:rsidP="00152721">
      <w:pPr>
        <w:jc w:val="both"/>
        <w:rPr>
          <w:sz w:val="24"/>
          <w:szCs w:val="24"/>
        </w:rPr>
      </w:pPr>
      <w:r w:rsidRPr="00A6410F">
        <w:rPr>
          <w:sz w:val="24"/>
          <w:szCs w:val="24"/>
        </w:rPr>
        <w:t>TÜ</w:t>
      </w:r>
      <w:r w:rsidR="00B55BC4" w:rsidRPr="00A6410F">
        <w:rPr>
          <w:sz w:val="24"/>
          <w:szCs w:val="24"/>
        </w:rPr>
        <w:t xml:space="preserve">RÇEV / </w:t>
      </w:r>
      <w:r w:rsidR="00461310" w:rsidRPr="00A6410F">
        <w:rPr>
          <w:sz w:val="24"/>
          <w:szCs w:val="24"/>
        </w:rPr>
        <w:t xml:space="preserve">Almıla Kından </w:t>
      </w:r>
      <w:proofErr w:type="spellStart"/>
      <w:r w:rsidR="00461310" w:rsidRPr="00A6410F">
        <w:rPr>
          <w:sz w:val="24"/>
          <w:szCs w:val="24"/>
        </w:rPr>
        <w:t>Cebbari</w:t>
      </w:r>
      <w:proofErr w:type="spellEnd"/>
      <w:r w:rsidR="00461310" w:rsidRPr="00A6410F">
        <w:rPr>
          <w:sz w:val="24"/>
          <w:szCs w:val="24"/>
        </w:rPr>
        <w:t xml:space="preserve"> </w:t>
      </w:r>
      <w:r w:rsidR="00B55BC4" w:rsidRPr="00A6410F">
        <w:rPr>
          <w:b/>
          <w:sz w:val="24"/>
          <w:szCs w:val="24"/>
        </w:rPr>
        <w:t>Mail:</w:t>
      </w:r>
      <w:r w:rsidR="00B55BC4" w:rsidRPr="00A6410F">
        <w:rPr>
          <w:sz w:val="24"/>
          <w:szCs w:val="24"/>
        </w:rPr>
        <w:t xml:space="preserve"> </w:t>
      </w:r>
      <w:hyperlink r:id="rId6" w:history="1">
        <w:r w:rsidR="00067831" w:rsidRPr="00ED0D12">
          <w:rPr>
            <w:rStyle w:val="Kpr"/>
            <w:sz w:val="24"/>
            <w:szCs w:val="24"/>
          </w:rPr>
          <w:t>mavibayrak@turcev.org.tr</w:t>
        </w:r>
      </w:hyperlink>
      <w:r w:rsidR="00067831">
        <w:rPr>
          <w:sz w:val="24"/>
          <w:szCs w:val="24"/>
        </w:rPr>
        <w:t xml:space="preserve"> </w:t>
      </w:r>
      <w:r w:rsidR="00B55BC4" w:rsidRPr="00A6410F">
        <w:rPr>
          <w:sz w:val="24"/>
          <w:szCs w:val="24"/>
        </w:rPr>
        <w:t xml:space="preserve"> </w:t>
      </w:r>
      <w:r w:rsidR="00B55BC4" w:rsidRPr="00A6410F">
        <w:rPr>
          <w:b/>
          <w:sz w:val="24"/>
          <w:szCs w:val="24"/>
        </w:rPr>
        <w:t>Tel:</w:t>
      </w:r>
      <w:r w:rsidR="00B55BC4" w:rsidRPr="00A6410F">
        <w:rPr>
          <w:sz w:val="24"/>
          <w:szCs w:val="24"/>
        </w:rPr>
        <w:t xml:space="preserve"> 0 </w:t>
      </w:r>
      <w:r w:rsidR="00052AD5" w:rsidRPr="00A6410F">
        <w:rPr>
          <w:sz w:val="24"/>
          <w:szCs w:val="24"/>
        </w:rPr>
        <w:t>530</w:t>
      </w:r>
      <w:r w:rsidR="00B55BC4" w:rsidRPr="00A6410F">
        <w:rPr>
          <w:sz w:val="24"/>
          <w:szCs w:val="24"/>
        </w:rPr>
        <w:t xml:space="preserve"> </w:t>
      </w:r>
      <w:r w:rsidR="00052AD5" w:rsidRPr="00A6410F">
        <w:rPr>
          <w:sz w:val="24"/>
          <w:szCs w:val="24"/>
        </w:rPr>
        <w:t>667 20 87</w:t>
      </w:r>
    </w:p>
    <w:p w14:paraId="38D8AFD9" w14:textId="2F753133" w:rsidR="00E50BEB" w:rsidRPr="00A6410F" w:rsidRDefault="00E50BEB" w:rsidP="00152721">
      <w:pPr>
        <w:jc w:val="both"/>
        <w:rPr>
          <w:sz w:val="24"/>
          <w:szCs w:val="24"/>
        </w:rPr>
      </w:pPr>
      <w:r>
        <w:rPr>
          <w:sz w:val="24"/>
          <w:szCs w:val="24"/>
        </w:rPr>
        <w:t>Alanya Belediyesi /</w:t>
      </w:r>
      <w:r w:rsidRPr="00067831">
        <w:rPr>
          <w:sz w:val="24"/>
          <w:szCs w:val="24"/>
        </w:rPr>
        <w:t>Sevda Çapa</w:t>
      </w:r>
      <w:r>
        <w:rPr>
          <w:sz w:val="24"/>
          <w:szCs w:val="24"/>
        </w:rPr>
        <w:t xml:space="preserve"> </w:t>
      </w:r>
      <w:r w:rsidR="00067831" w:rsidRPr="00A6410F">
        <w:rPr>
          <w:b/>
          <w:sz w:val="24"/>
          <w:szCs w:val="24"/>
        </w:rPr>
        <w:t>Mail:</w:t>
      </w:r>
      <w:r w:rsidR="00067831">
        <w:rPr>
          <w:b/>
          <w:sz w:val="24"/>
          <w:szCs w:val="24"/>
        </w:rPr>
        <w:t xml:space="preserve"> </w:t>
      </w:r>
      <w:hyperlink r:id="rId7" w:history="1">
        <w:r w:rsidR="00067831" w:rsidRPr="00067831">
          <w:rPr>
            <w:rStyle w:val="Kpr"/>
            <w:bCs/>
            <w:sz w:val="24"/>
            <w:szCs w:val="24"/>
          </w:rPr>
          <w:t>sevdacapa@alanya.bel.tr</w:t>
        </w:r>
      </w:hyperlink>
      <w:r w:rsidR="00067831">
        <w:rPr>
          <w:b/>
          <w:sz w:val="24"/>
          <w:szCs w:val="24"/>
        </w:rPr>
        <w:t xml:space="preserve"> </w:t>
      </w:r>
      <w:r w:rsidR="00067831" w:rsidRPr="00A6410F">
        <w:rPr>
          <w:b/>
          <w:sz w:val="24"/>
          <w:szCs w:val="24"/>
        </w:rPr>
        <w:t>Tel:</w:t>
      </w:r>
      <w:r w:rsidR="00067831">
        <w:rPr>
          <w:b/>
          <w:sz w:val="24"/>
          <w:szCs w:val="24"/>
        </w:rPr>
        <w:t xml:space="preserve"> </w:t>
      </w:r>
      <w:r w:rsidR="00067831" w:rsidRPr="00067831">
        <w:rPr>
          <w:bCs/>
          <w:sz w:val="24"/>
          <w:szCs w:val="24"/>
        </w:rPr>
        <w:t>0 534 959 48 18</w:t>
      </w:r>
    </w:p>
    <w:sectPr w:rsidR="00E50BEB" w:rsidRPr="00A6410F" w:rsidSect="00793F03">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E211B"/>
    <w:multiLevelType w:val="hybridMultilevel"/>
    <w:tmpl w:val="857EC7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B314DB6"/>
    <w:multiLevelType w:val="hybridMultilevel"/>
    <w:tmpl w:val="0D9EE7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DE05451"/>
    <w:multiLevelType w:val="hybridMultilevel"/>
    <w:tmpl w:val="8FA65212"/>
    <w:lvl w:ilvl="0" w:tplc="E40401B4">
      <w:start w:val="2"/>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14932E7"/>
    <w:multiLevelType w:val="hybridMultilevel"/>
    <w:tmpl w:val="2FE2412E"/>
    <w:lvl w:ilvl="0" w:tplc="2732F428">
      <w:start w:val="2"/>
      <w:numFmt w:val="bullet"/>
      <w:lvlText w:val="-"/>
      <w:lvlJc w:val="left"/>
      <w:pPr>
        <w:ind w:left="720" w:hanging="360"/>
      </w:pPr>
      <w:rPr>
        <w:rFonts w:ascii="Calibri" w:eastAsiaTheme="minorEastAsia" w:hAnsi="Calibri"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95F3C66"/>
    <w:multiLevelType w:val="hybridMultilevel"/>
    <w:tmpl w:val="C56EC356"/>
    <w:lvl w:ilvl="0" w:tplc="2732F428">
      <w:start w:val="2"/>
      <w:numFmt w:val="bullet"/>
      <w:lvlText w:val="-"/>
      <w:lvlJc w:val="left"/>
      <w:pPr>
        <w:ind w:left="360" w:hanging="360"/>
      </w:pPr>
      <w:rPr>
        <w:rFonts w:ascii="Calibri" w:eastAsiaTheme="minorEastAsia" w:hAnsi="Calibri"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63AE4829"/>
    <w:multiLevelType w:val="hybridMultilevel"/>
    <w:tmpl w:val="466AD5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297542A"/>
    <w:multiLevelType w:val="multilevel"/>
    <w:tmpl w:val="1540A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373502"/>
    <w:multiLevelType w:val="hybridMultilevel"/>
    <w:tmpl w:val="FFDAD1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7"/>
  </w:num>
  <w:num w:numId="6">
    <w:abstractNumId w:val="3"/>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307A"/>
    <w:rsid w:val="0001513D"/>
    <w:rsid w:val="00023255"/>
    <w:rsid w:val="00052AD5"/>
    <w:rsid w:val="00065C32"/>
    <w:rsid w:val="00067831"/>
    <w:rsid w:val="00085F01"/>
    <w:rsid w:val="000B22BD"/>
    <w:rsid w:val="000B36ED"/>
    <w:rsid w:val="000D3CAD"/>
    <w:rsid w:val="000E2688"/>
    <w:rsid w:val="00127B32"/>
    <w:rsid w:val="00134742"/>
    <w:rsid w:val="001475ED"/>
    <w:rsid w:val="00152721"/>
    <w:rsid w:val="00155C36"/>
    <w:rsid w:val="00163C06"/>
    <w:rsid w:val="00197043"/>
    <w:rsid w:val="001C1028"/>
    <w:rsid w:val="001C6563"/>
    <w:rsid w:val="001D445B"/>
    <w:rsid w:val="001E2702"/>
    <w:rsid w:val="001E71DF"/>
    <w:rsid w:val="00221548"/>
    <w:rsid w:val="00233220"/>
    <w:rsid w:val="0023475E"/>
    <w:rsid w:val="00280010"/>
    <w:rsid w:val="002B2A9C"/>
    <w:rsid w:val="002C6AA7"/>
    <w:rsid w:val="002E1AB2"/>
    <w:rsid w:val="003001DD"/>
    <w:rsid w:val="00302DD7"/>
    <w:rsid w:val="003140FE"/>
    <w:rsid w:val="0031656F"/>
    <w:rsid w:val="00331ECA"/>
    <w:rsid w:val="003409D7"/>
    <w:rsid w:val="003456D3"/>
    <w:rsid w:val="0035761F"/>
    <w:rsid w:val="00375D7D"/>
    <w:rsid w:val="00376D30"/>
    <w:rsid w:val="003A0513"/>
    <w:rsid w:val="003A295B"/>
    <w:rsid w:val="003A43BC"/>
    <w:rsid w:val="003B70E0"/>
    <w:rsid w:val="003C504A"/>
    <w:rsid w:val="003D65AE"/>
    <w:rsid w:val="004304B7"/>
    <w:rsid w:val="00444954"/>
    <w:rsid w:val="00461310"/>
    <w:rsid w:val="004616DD"/>
    <w:rsid w:val="004765CF"/>
    <w:rsid w:val="00477A69"/>
    <w:rsid w:val="004A4955"/>
    <w:rsid w:val="004B680F"/>
    <w:rsid w:val="004B73EA"/>
    <w:rsid w:val="00592BDD"/>
    <w:rsid w:val="005A1EC5"/>
    <w:rsid w:val="005C5EF2"/>
    <w:rsid w:val="00612E64"/>
    <w:rsid w:val="0063659A"/>
    <w:rsid w:val="00654BB0"/>
    <w:rsid w:val="00684DCB"/>
    <w:rsid w:val="006B69AE"/>
    <w:rsid w:val="006C2AE6"/>
    <w:rsid w:val="006E510D"/>
    <w:rsid w:val="006E5FB5"/>
    <w:rsid w:val="00711877"/>
    <w:rsid w:val="007158EF"/>
    <w:rsid w:val="00715FB8"/>
    <w:rsid w:val="00725C87"/>
    <w:rsid w:val="00735639"/>
    <w:rsid w:val="007434F8"/>
    <w:rsid w:val="00743DF5"/>
    <w:rsid w:val="00793F03"/>
    <w:rsid w:val="007A0590"/>
    <w:rsid w:val="007A7504"/>
    <w:rsid w:val="007E2932"/>
    <w:rsid w:val="007E451B"/>
    <w:rsid w:val="0081207B"/>
    <w:rsid w:val="008A0E50"/>
    <w:rsid w:val="008D2C7C"/>
    <w:rsid w:val="008D536C"/>
    <w:rsid w:val="00900B71"/>
    <w:rsid w:val="00957764"/>
    <w:rsid w:val="009736CD"/>
    <w:rsid w:val="00976F8C"/>
    <w:rsid w:val="00981BD7"/>
    <w:rsid w:val="009B382C"/>
    <w:rsid w:val="009D7374"/>
    <w:rsid w:val="009F1E3D"/>
    <w:rsid w:val="00A0381C"/>
    <w:rsid w:val="00A11757"/>
    <w:rsid w:val="00A4528B"/>
    <w:rsid w:val="00A51A13"/>
    <w:rsid w:val="00A6410F"/>
    <w:rsid w:val="00AB0D90"/>
    <w:rsid w:val="00AD5F8A"/>
    <w:rsid w:val="00B031FF"/>
    <w:rsid w:val="00B55BC4"/>
    <w:rsid w:val="00B768B5"/>
    <w:rsid w:val="00BA60A9"/>
    <w:rsid w:val="00BE3739"/>
    <w:rsid w:val="00C105DF"/>
    <w:rsid w:val="00C40539"/>
    <w:rsid w:val="00C70EAA"/>
    <w:rsid w:val="00CA1920"/>
    <w:rsid w:val="00CA46D4"/>
    <w:rsid w:val="00CE4D67"/>
    <w:rsid w:val="00D12CC4"/>
    <w:rsid w:val="00D20775"/>
    <w:rsid w:val="00D2307A"/>
    <w:rsid w:val="00D24117"/>
    <w:rsid w:val="00D24D4E"/>
    <w:rsid w:val="00D30B29"/>
    <w:rsid w:val="00D51D6F"/>
    <w:rsid w:val="00D8088A"/>
    <w:rsid w:val="00D9522C"/>
    <w:rsid w:val="00DC4334"/>
    <w:rsid w:val="00DD27E0"/>
    <w:rsid w:val="00DD4F9F"/>
    <w:rsid w:val="00DF08F9"/>
    <w:rsid w:val="00DF1454"/>
    <w:rsid w:val="00E31D36"/>
    <w:rsid w:val="00E47E45"/>
    <w:rsid w:val="00E50BEB"/>
    <w:rsid w:val="00E6147A"/>
    <w:rsid w:val="00E66B8E"/>
    <w:rsid w:val="00E84FA1"/>
    <w:rsid w:val="00E94BA8"/>
    <w:rsid w:val="00E96753"/>
    <w:rsid w:val="00EA5562"/>
    <w:rsid w:val="00EC12AD"/>
    <w:rsid w:val="00F1602D"/>
    <w:rsid w:val="00F91C50"/>
    <w:rsid w:val="00FA7B5F"/>
    <w:rsid w:val="00FE4337"/>
    <w:rsid w:val="00FE5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C2E1D"/>
  <w15:docId w15:val="{646E279F-64B0-4608-B537-B42A187D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C7C"/>
  </w:style>
  <w:style w:type="paragraph" w:styleId="Balk1">
    <w:name w:val="heading 1"/>
    <w:basedOn w:val="Normal"/>
    <w:next w:val="Normal"/>
    <w:link w:val="Balk1Char"/>
    <w:uiPriority w:val="9"/>
    <w:qFormat/>
    <w:rsid w:val="004613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2307A"/>
    <w:pPr>
      <w:ind w:left="720"/>
      <w:contextualSpacing/>
    </w:pPr>
  </w:style>
  <w:style w:type="table" w:styleId="TabloKlavuzu">
    <w:name w:val="Table Grid"/>
    <w:basedOn w:val="NormalTablo"/>
    <w:uiPriority w:val="59"/>
    <w:rsid w:val="007A0590"/>
    <w:pPr>
      <w:spacing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1Char">
    <w:name w:val="Başlık 1 Char"/>
    <w:basedOn w:val="VarsaylanParagrafYazTipi"/>
    <w:link w:val="Balk1"/>
    <w:uiPriority w:val="9"/>
    <w:rsid w:val="00461310"/>
    <w:rPr>
      <w:rFonts w:asciiTheme="majorHAnsi" w:eastAsiaTheme="majorEastAsia" w:hAnsiTheme="majorHAnsi" w:cstheme="majorBidi"/>
      <w:b/>
      <w:bCs/>
      <w:color w:val="365F91" w:themeColor="accent1" w:themeShade="BF"/>
      <w:sz w:val="28"/>
      <w:szCs w:val="28"/>
    </w:rPr>
  </w:style>
  <w:style w:type="character" w:styleId="Kpr">
    <w:name w:val="Hyperlink"/>
    <w:basedOn w:val="VarsaylanParagrafYazTipi"/>
    <w:uiPriority w:val="99"/>
    <w:unhideWhenUsed/>
    <w:rsid w:val="00461310"/>
    <w:rPr>
      <w:color w:val="0000FF" w:themeColor="hyperlink"/>
      <w:u w:val="single"/>
    </w:rPr>
  </w:style>
  <w:style w:type="paragraph" w:styleId="ResimYazs">
    <w:name w:val="caption"/>
    <w:basedOn w:val="Normal"/>
    <w:next w:val="Normal"/>
    <w:qFormat/>
    <w:rsid w:val="00EA5562"/>
    <w:pPr>
      <w:spacing w:line="240" w:lineRule="auto"/>
    </w:pPr>
    <w:rPr>
      <w:rFonts w:ascii="Arial" w:eastAsia="Times New Roman" w:hAnsi="Arial" w:cs="Times New Roman"/>
      <w:b/>
      <w:spacing w:val="52"/>
      <w:sz w:val="28"/>
      <w:szCs w:val="20"/>
      <w:lang w:eastAsia="tr-TR"/>
    </w:rPr>
  </w:style>
  <w:style w:type="character" w:styleId="zmlenmeyenBahsetme">
    <w:name w:val="Unresolved Mention"/>
    <w:basedOn w:val="VarsaylanParagrafYazTipi"/>
    <w:uiPriority w:val="99"/>
    <w:semiHidden/>
    <w:unhideWhenUsed/>
    <w:rsid w:val="00067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035798">
      <w:bodyDiv w:val="1"/>
      <w:marLeft w:val="0"/>
      <w:marRight w:val="0"/>
      <w:marTop w:val="0"/>
      <w:marBottom w:val="0"/>
      <w:divBdr>
        <w:top w:val="none" w:sz="0" w:space="0" w:color="auto"/>
        <w:left w:val="none" w:sz="0" w:space="0" w:color="auto"/>
        <w:bottom w:val="none" w:sz="0" w:space="0" w:color="auto"/>
        <w:right w:val="none" w:sz="0" w:space="0" w:color="auto"/>
      </w:divBdr>
    </w:div>
    <w:div w:id="719671667">
      <w:bodyDiv w:val="1"/>
      <w:marLeft w:val="0"/>
      <w:marRight w:val="0"/>
      <w:marTop w:val="0"/>
      <w:marBottom w:val="0"/>
      <w:divBdr>
        <w:top w:val="none" w:sz="0" w:space="0" w:color="auto"/>
        <w:left w:val="none" w:sz="0" w:space="0" w:color="auto"/>
        <w:bottom w:val="none" w:sz="0" w:space="0" w:color="auto"/>
        <w:right w:val="none" w:sz="0" w:space="0" w:color="auto"/>
      </w:divBdr>
    </w:div>
    <w:div w:id="937249241">
      <w:bodyDiv w:val="1"/>
      <w:marLeft w:val="0"/>
      <w:marRight w:val="0"/>
      <w:marTop w:val="0"/>
      <w:marBottom w:val="0"/>
      <w:divBdr>
        <w:top w:val="none" w:sz="0" w:space="0" w:color="auto"/>
        <w:left w:val="none" w:sz="0" w:space="0" w:color="auto"/>
        <w:bottom w:val="none" w:sz="0" w:space="0" w:color="auto"/>
        <w:right w:val="none" w:sz="0" w:space="0" w:color="auto"/>
      </w:divBdr>
    </w:div>
    <w:div w:id="1377465090">
      <w:bodyDiv w:val="1"/>
      <w:marLeft w:val="0"/>
      <w:marRight w:val="0"/>
      <w:marTop w:val="0"/>
      <w:marBottom w:val="0"/>
      <w:divBdr>
        <w:top w:val="none" w:sz="0" w:space="0" w:color="auto"/>
        <w:left w:val="none" w:sz="0" w:space="0" w:color="auto"/>
        <w:bottom w:val="none" w:sz="0" w:space="0" w:color="auto"/>
        <w:right w:val="none" w:sz="0" w:space="0" w:color="auto"/>
      </w:divBdr>
    </w:div>
    <w:div w:id="213767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vdacapa@alanya.bel.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vibayrak@turcev.org.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7B650-8F11-487B-86BA-DCAE3556D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1</Pages>
  <Words>1093</Words>
  <Characters>6233</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Medialand</dc:creator>
  <cp:lastModifiedBy>Mavi Bayrak</cp:lastModifiedBy>
  <cp:revision>119</cp:revision>
  <cp:lastPrinted>2017-06-01T09:21:00Z</cp:lastPrinted>
  <dcterms:created xsi:type="dcterms:W3CDTF">2017-06-01T10:48:00Z</dcterms:created>
  <dcterms:modified xsi:type="dcterms:W3CDTF">2023-07-09T21:46:00Z</dcterms:modified>
</cp:coreProperties>
</file>