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B5" w:rsidRPr="005017B4" w:rsidRDefault="00FB00B5" w:rsidP="00FB00B5">
      <w:pPr>
        <w:pStyle w:val="Balk2"/>
        <w:jc w:val="center"/>
        <w:rPr>
          <w:rFonts w:eastAsia="Times New Roman"/>
          <w:color w:val="auto"/>
        </w:rPr>
      </w:pPr>
      <w:r w:rsidRPr="005017B4">
        <w:rPr>
          <w:rStyle w:val="Gl"/>
          <w:rFonts w:eastAsia="Times New Roman"/>
          <w:b/>
          <w:bCs/>
          <w:color w:val="auto"/>
        </w:rPr>
        <w:t>PRESS RELEASE</w:t>
      </w:r>
    </w:p>
    <w:p w:rsidR="00FB00B5" w:rsidRPr="005017B4" w:rsidRDefault="00FB00B5" w:rsidP="00FB00B5">
      <w:pPr>
        <w:pStyle w:val="Balk3"/>
        <w:jc w:val="center"/>
        <w:rPr>
          <w:rFonts w:eastAsia="Times New Roman"/>
          <w:color w:val="auto"/>
        </w:rPr>
      </w:pPr>
      <w:proofErr w:type="spellStart"/>
      <w:r w:rsidRPr="005017B4">
        <w:rPr>
          <w:rFonts w:eastAsia="Times New Roman"/>
          <w:color w:val="auto"/>
        </w:rPr>
        <w:t>Young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Reporters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for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the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Environment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International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Competition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Winners</w:t>
      </w:r>
      <w:proofErr w:type="spellEnd"/>
      <w:r w:rsidRPr="005017B4">
        <w:rPr>
          <w:rFonts w:eastAsia="Times New Roman"/>
          <w:color w:val="auto"/>
        </w:rPr>
        <w:t xml:space="preserve"> 2016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Young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Reporters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Environment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(YRE)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International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meeting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2016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Competition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successfully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took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on 26 May at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Environmental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Education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Head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Office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Copenhagen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Denmark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.</w:t>
      </w:r>
    </w:p>
    <w:p w:rsidR="00FB00B5" w:rsidRPr="005017B4" w:rsidRDefault="00FB00B5" w:rsidP="00FB00B5">
      <w:pPr>
        <w:spacing w:line="360" w:lineRule="auto"/>
        <w:rPr>
          <w:rFonts w:ascii="Lucida Sans Unicode" w:eastAsia="Times New Roman" w:hAnsi="Lucida Sans Unicode" w:cs="Lucida Sans Unicode"/>
          <w:sz w:val="18"/>
          <w:szCs w:val="18"/>
        </w:rPr>
      </w:pPr>
      <w:r w:rsidRPr="005017B4">
        <w:rPr>
          <w:rFonts w:ascii="Lucida Sans Unicode" w:eastAsia="Times New Roman" w:hAnsi="Lucida Sans Unicode" w:cs="Lucida Sans Unicode"/>
          <w:sz w:val="18"/>
          <w:szCs w:val="18"/>
        </w:rPr>
        <w:br/>
      </w:r>
      <w:r w:rsidRPr="005017B4">
        <w:rPr>
          <w:rFonts w:ascii="Lucida Sans Unicode" w:eastAsia="Times New Roman" w:hAnsi="Lucida Sans Unicode" w:cs="Lucida Sans Unicode"/>
          <w:noProof/>
          <w:sz w:val="18"/>
          <w:szCs w:val="18"/>
        </w:rPr>
        <w:drawing>
          <wp:inline distT="0" distB="0" distL="0" distR="0">
            <wp:extent cx="7143750" cy="3695700"/>
            <wp:effectExtent l="19050" t="0" r="0" b="0"/>
            <wp:docPr id="1" name="Resim 1" descr="YRE International Jur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E International Jury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Fonts w:ascii="Lucida Sans Unicode" w:hAnsi="Lucida Sans Unicode" w:cs="Lucida Sans Unicode"/>
          <w:sz w:val="18"/>
          <w:szCs w:val="18"/>
        </w:rPr>
        <w:t xml:space="preserve">YRE </w:t>
      </w:r>
      <w:proofErr w:type="spellStart"/>
      <w:r w:rsidRPr="005017B4">
        <w:rPr>
          <w:rFonts w:ascii="Lucida Sans Unicode" w:hAnsi="Lucida Sans Unicode" w:cs="Lucida Sans Unicode"/>
          <w:sz w:val="18"/>
          <w:szCs w:val="18"/>
        </w:rPr>
        <w:t>International</w:t>
      </w:r>
      <w:proofErr w:type="spellEnd"/>
      <w:r w:rsidRPr="005017B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18"/>
          <w:szCs w:val="18"/>
        </w:rPr>
        <w:t>Jury</w:t>
      </w:r>
      <w:proofErr w:type="spellEnd"/>
      <w:r w:rsidRPr="005017B4">
        <w:rPr>
          <w:rFonts w:ascii="Lucida Sans Unicode" w:hAnsi="Lucida Sans Unicode" w:cs="Lucida Sans Unicode"/>
          <w:sz w:val="18"/>
          <w:szCs w:val="18"/>
        </w:rPr>
        <w:t xml:space="preserve"> 2016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was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composed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stakeholders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fields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environmental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journalism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Education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Sustainable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Development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members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as of May 2016,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Christopher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Slaney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freelance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journalist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Mari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Nishimura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Associate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Programme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Officer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 UNEP,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Julie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Saito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, 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Programme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Specialist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Communication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UNESCO,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Clemens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Bomsdorf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journalist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correspondent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Nordic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countries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Torvald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Jacobsson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, 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Founding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Director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TheGoals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.org, </w:t>
      </w:r>
      <w:proofErr w:type="gramStart"/>
      <w:r w:rsidRPr="005017B4">
        <w:rPr>
          <w:rFonts w:ascii="Lucida Sans Unicode" w:hAnsi="Lucida Sans Unicode" w:cs="Lucida Sans Unicode"/>
          <w:sz w:val="20"/>
          <w:szCs w:val="20"/>
        </w:rPr>
        <w:t>Amine</w:t>
      </w:r>
      <w:proofErr w:type="gram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Ahlafi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FEE Board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Directors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member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responsible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YRE,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Anne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Vela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-Wagner,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Representative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Wrigley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Company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You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can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find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lastRenderedPageBreak/>
        <w:t>information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their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profiles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 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5017B4">
        <w:rPr>
          <w:rFonts w:ascii="Lucida Sans Unicode" w:hAnsi="Lucida Sans Unicode" w:cs="Lucida Sans Unicode"/>
          <w:sz w:val="20"/>
          <w:szCs w:val="20"/>
        </w:rPr>
        <w:instrText xml:space="preserve"> HYPERLINK "http://global.us5.list-manage.com/track/click?u=ed6033a1253d44bd01f161995&amp;id=584306e48f&amp;e=9b16605261" </w:instrText>
      </w:r>
      <w:r w:rsidRPr="005017B4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5017B4">
        <w:rPr>
          <w:rStyle w:val="Kpr"/>
          <w:b/>
          <w:bCs/>
          <w:color w:val="auto"/>
          <w:sz w:val="20"/>
          <w:szCs w:val="20"/>
        </w:rPr>
        <w:t>here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5017B4">
        <w:rPr>
          <w:rFonts w:ascii="Lucida Sans Unicode" w:hAnsi="Lucida Sans Unicode" w:cs="Lucida Sans Unicode"/>
          <w:sz w:val="20"/>
          <w:szCs w:val="20"/>
        </w:rPr>
        <w:t>. 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went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through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discussed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top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national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entries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media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categories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articles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photographs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videos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across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age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categories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11-14, 15-18, 19-21, as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well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as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new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category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;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International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Collaboration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decided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this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year's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YRE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International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Competition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winners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who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be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shortly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receiving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prizes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distinctions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their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entries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entries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can be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found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competition's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 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5017B4">
        <w:rPr>
          <w:rFonts w:ascii="Lucida Sans Unicode" w:hAnsi="Lucida Sans Unicode" w:cs="Lucida Sans Unicode"/>
          <w:sz w:val="20"/>
          <w:szCs w:val="20"/>
        </w:rPr>
        <w:instrText xml:space="preserve"> HYPERLINK "http://global.us5.list-manage1.com/track/click?u=ed6033a1253d44bd01f161995&amp;id=20e6d62ba3&amp;e=9b16605261" </w:instrText>
      </w:r>
      <w:r w:rsidRPr="005017B4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5017B4">
        <w:rPr>
          <w:rStyle w:val="Kpr"/>
          <w:b/>
          <w:bCs/>
          <w:color w:val="auto"/>
          <w:sz w:val="20"/>
          <w:szCs w:val="20"/>
        </w:rPr>
        <w:t>Exposure</w:t>
      </w:r>
      <w:proofErr w:type="spellEnd"/>
      <w:r w:rsidRPr="005017B4">
        <w:rPr>
          <w:rStyle w:val="Kpr"/>
          <w:b/>
          <w:bCs/>
          <w:color w:val="auto"/>
          <w:sz w:val="20"/>
          <w:szCs w:val="20"/>
        </w:rPr>
        <w:t xml:space="preserve"> </w:t>
      </w:r>
      <w:proofErr w:type="spellStart"/>
      <w:r w:rsidRPr="005017B4">
        <w:rPr>
          <w:rStyle w:val="Kpr"/>
          <w:b/>
          <w:bCs/>
          <w:color w:val="auto"/>
          <w:sz w:val="20"/>
          <w:szCs w:val="20"/>
        </w:rPr>
        <w:t>page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5017B4">
        <w:rPr>
          <w:rFonts w:ascii="Lucida Sans Unicode" w:hAnsi="Lucida Sans Unicode" w:cs="Lucida Sans Unicode"/>
          <w:sz w:val="20"/>
          <w:szCs w:val="20"/>
        </w:rPr>
        <w:t>.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Here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is a general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comment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from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members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; 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members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of YRE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International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appreciated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this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year’s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submissions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YRE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International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Competition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members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are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especially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impressed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with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quality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submissions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younger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age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categories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Some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submissions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from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younger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age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categories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are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well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made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terms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composition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structure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technics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members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also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appreciated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submissions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new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category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;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International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Collaboration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Jury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members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hope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see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more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this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collaboration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 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between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students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youths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different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countries</w:t>
      </w:r>
      <w:proofErr w:type="spellEnd"/>
      <w:r w:rsidRPr="005017B4">
        <w:rPr>
          <w:rStyle w:val="Vurgu"/>
          <w:rFonts w:ascii="Lucida Sans Unicode" w:hAnsi="Lucida Sans Unicode" w:cs="Lucida Sans Unicode"/>
          <w:sz w:val="20"/>
          <w:szCs w:val="20"/>
        </w:rPr>
        <w:t>.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each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first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winner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receive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 prize of a </w:t>
      </w:r>
      <w:proofErr w:type="gramStart"/>
      <w:r w:rsidRPr="005017B4">
        <w:rPr>
          <w:rFonts w:ascii="Lucida Sans Unicode" w:hAnsi="Lucida Sans Unicode" w:cs="Lucida Sans Unicode"/>
          <w:sz w:val="20"/>
          <w:szCs w:val="20"/>
        </w:rPr>
        <w:t>laptop</w:t>
      </w:r>
      <w:proofErr w:type="gram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camera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video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camera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according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media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category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.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winning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entries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also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be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published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on 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5017B4">
        <w:rPr>
          <w:rFonts w:ascii="Lucida Sans Unicode" w:hAnsi="Lucida Sans Unicode" w:cs="Lucida Sans Unicode"/>
          <w:sz w:val="20"/>
          <w:szCs w:val="20"/>
        </w:rPr>
        <w:instrText xml:space="preserve"> HYPERLINK "http://global.us5.list-manage1.com/track/click?u=ed6033a1253d44bd01f161995&amp;id=cbf40dcd82&amp;e=9b16605261" \t "_blank" </w:instrText>
      </w:r>
      <w:r w:rsidRPr="005017B4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5017B4">
        <w:rPr>
          <w:rStyle w:val="Kpr"/>
          <w:b/>
          <w:bCs/>
          <w:color w:val="auto"/>
          <w:sz w:val="20"/>
          <w:szCs w:val="20"/>
        </w:rPr>
        <w:t>Huffington</w:t>
      </w:r>
      <w:proofErr w:type="spellEnd"/>
      <w:r w:rsidRPr="005017B4">
        <w:rPr>
          <w:rStyle w:val="Kpr"/>
          <w:b/>
          <w:bCs/>
          <w:color w:val="auto"/>
          <w:sz w:val="20"/>
          <w:szCs w:val="20"/>
        </w:rPr>
        <w:t xml:space="preserve"> Post </w:t>
      </w:r>
      <w:proofErr w:type="spellStart"/>
      <w:r w:rsidRPr="005017B4">
        <w:rPr>
          <w:rStyle w:val="Kpr"/>
          <w:b/>
          <w:bCs/>
          <w:color w:val="auto"/>
          <w:sz w:val="20"/>
          <w:szCs w:val="20"/>
        </w:rPr>
        <w:t>kids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5017B4">
        <w:rPr>
          <w:rFonts w:ascii="Lucida Sans Unicode" w:hAnsi="Lucida Sans Unicode" w:cs="Lucida Sans Unicode"/>
          <w:sz w:val="20"/>
          <w:szCs w:val="20"/>
        </w:rPr>
        <w:t> as a prize. 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winners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2016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:</w:t>
      </w:r>
    </w:p>
    <w:p w:rsidR="00FB00B5" w:rsidRPr="005017B4" w:rsidRDefault="00FB00B5" w:rsidP="00FB00B5">
      <w:pPr>
        <w:pStyle w:val="Balk1"/>
        <w:rPr>
          <w:rFonts w:eastAsia="Times New Roman"/>
          <w:color w:val="auto"/>
        </w:rPr>
      </w:pPr>
      <w:proofErr w:type="spellStart"/>
      <w:r w:rsidRPr="005017B4">
        <w:rPr>
          <w:rFonts w:eastAsia="Times New Roman"/>
          <w:color w:val="auto"/>
        </w:rPr>
        <w:t>Article</w:t>
      </w:r>
      <w:proofErr w:type="spellEnd"/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br/>
        <w:t xml:space="preserve">11-14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Not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bee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put aside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Lovisa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Kjell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Hildur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Eriksson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Sweden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"A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very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interesting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approach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is 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wonderful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piece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with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great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cover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photo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ESD (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Education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for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Sustainable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Development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)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story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 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Now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You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See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Now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You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Don’t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Plastic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Pollution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Near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Far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Sarah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Goodstadt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Canada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Save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Ksar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El Kebir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Gardens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!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Khadija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Soussi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Omar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El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Bakri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Ghizlan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Lanaya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Fatima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Boudich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Khaoula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Loumi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Zakaria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Saydi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Morocco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 xml:space="preserve">15-18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Green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Roofs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–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new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life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city’s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monotony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Angelina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Grom’yak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Maria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Cruz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Diogo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Marques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Rodrigo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Mateus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Pedro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Barreira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Bárbara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Machado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Portugal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"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well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researched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well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written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with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amount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of </w:t>
      </w:r>
      <w:proofErr w:type="gram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data</w:t>
      </w:r>
      <w:proofErr w:type="gram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Coffee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Pods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- a Modern Trend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Environmental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Risk?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Patrícia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Beličková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Slovakia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Metempsychosis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dustbin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Marie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Pouillaude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France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 xml:space="preserve">19-21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Clean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water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is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source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our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lives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Andrijana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Arsić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Serbia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"A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approach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topic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shows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actual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engagement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Interested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implementation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actual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actions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Impact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our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railways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Joana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Pedro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Portugal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Waste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paper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… </w:t>
      </w:r>
      <w:proofErr w:type="gramStart"/>
      <w:r w:rsidRPr="005017B4">
        <w:rPr>
          <w:rFonts w:ascii="Lucida Sans Unicode" w:hAnsi="Lucida Sans Unicode" w:cs="Lucida Sans Unicode"/>
          <w:sz w:val="20"/>
          <w:szCs w:val="20"/>
        </w:rPr>
        <w:t>a</w:t>
      </w:r>
      <w:proofErr w:type="gram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Lost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Tree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Ilham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Derrez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Haitham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Fathi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Ouiam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Zeaimi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Wijdane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Jouhari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Soukaina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El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Aouni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Diaeedine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Dahmouch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Morocco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1"/>
        <w:rPr>
          <w:rFonts w:eastAsia="Times New Roman"/>
          <w:color w:val="auto"/>
        </w:rPr>
      </w:pPr>
      <w:proofErr w:type="spellStart"/>
      <w:r w:rsidRPr="005017B4">
        <w:rPr>
          <w:rFonts w:eastAsia="Times New Roman"/>
          <w:color w:val="auto"/>
        </w:rPr>
        <w:t>Photograph</w:t>
      </w:r>
      <w:proofErr w:type="spellEnd"/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br/>
        <w:t xml:space="preserve">11-14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Surprising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unexpected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finding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João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Pedro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Paour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Carvalho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Portugal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"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shows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effort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understand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problem,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story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well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connected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picture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picture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beautiful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 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Guilty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Conscience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Julia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Scerri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(Malta)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 xml:space="preserve">15-18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"I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live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today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hoping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better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tomorrow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"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Sonia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Miheş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Romania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"A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great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photo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horizon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at an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angle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smoke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stack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over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shoulder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hands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pockets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is 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symbolic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eye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catching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picture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delivers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strong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message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Returned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sender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waves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!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Kurt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Micallef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(Malta)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Killiing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Ourselves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Lukáš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Krnčok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Slovakia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 xml:space="preserve">19-21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Companionship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Xue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Fan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China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"A nice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strong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photo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Eye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catching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Last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Call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Ouijdane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Chahdi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Mohamed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Lwardi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Morocco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Gardens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Bloom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Year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…</w:t>
      </w:r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Irina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Gavrilova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Kazakhstan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1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>Video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br/>
        <w:t xml:space="preserve">11-14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Energy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water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Ana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Daniela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Silva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Bruna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Silva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Inês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Rodrigues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Portugal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"A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great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story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well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told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Reporters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managed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to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view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issue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objectively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particularly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by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pointing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out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what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improvements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are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still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lacking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while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addressing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environmental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benefit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this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means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transportation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  <w:highlight w:val="yellow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  <w:highlight w:val="yellow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: “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Tale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 xml:space="preserve"> of ant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elephant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”</w:t>
      </w:r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: MUSTAFA EMİR KAYA, OĞUZ TOPAL, BARKIN CANOĞULLARI, BATIN GÖRKEM ÇOLAK, AZRA PEKGÖZ, ELİF NİSA BOYRAZ, BUĞRA MACUNCU, BİYÇE KORKMAZ, GÜLÇİN DİNÇ, CEYLİN AKIN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Turkey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  <w:highlight w:val="yellow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Trees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Nová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Dubnica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Mária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Jánošíková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Tamara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Eliášová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Michal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Mazánik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Slovakia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 xml:space="preserve">15-18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1st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Bready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steady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sort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Blaise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Pascal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High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School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Axel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Heitz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-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Retamal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Emma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Plisson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Clémence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Borgard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Eglantine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Meriau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Delphine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Millard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Damien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Mouveau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France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"A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great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story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many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different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elements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but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interconnected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approach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works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well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. Nice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camera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work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unique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ending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which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makes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this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piece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original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2nd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Collect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Cooking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Oil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Make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Difference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Matej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Majerský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Patrik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Štefík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Slovakia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Plastic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Pollution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Mymoon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Bhuiyan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Canada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3rd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Place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One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day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as an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environmental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crook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David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Norberg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Elias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Vernersson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Maja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Jonsson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Julia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Portin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Sweden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</w:t>
      </w:r>
    </w:p>
    <w:p w:rsidR="00FB00B5" w:rsidRPr="005017B4" w:rsidRDefault="00FB00B5" w:rsidP="00FB00B5">
      <w:pPr>
        <w:pStyle w:val="Balk3"/>
        <w:rPr>
          <w:rFonts w:eastAsia="Times New Roman"/>
          <w:color w:val="auto"/>
        </w:rPr>
      </w:pPr>
      <w:r w:rsidRPr="005017B4">
        <w:rPr>
          <w:rFonts w:eastAsia="Times New Roman"/>
          <w:color w:val="auto"/>
        </w:rPr>
        <w:t xml:space="preserve">19-21 </w:t>
      </w:r>
      <w:proofErr w:type="spellStart"/>
      <w:r w:rsidRPr="005017B4">
        <w:rPr>
          <w:rFonts w:eastAsia="Times New Roman"/>
          <w:color w:val="auto"/>
        </w:rPr>
        <w:t>years</w:t>
      </w:r>
      <w:proofErr w:type="spellEnd"/>
      <w:r w:rsidRPr="005017B4">
        <w:rPr>
          <w:rFonts w:eastAsia="Times New Roman"/>
          <w:color w:val="auto"/>
        </w:rPr>
        <w:t xml:space="preserve"> </w:t>
      </w:r>
      <w:proofErr w:type="spellStart"/>
      <w:r w:rsidRPr="005017B4">
        <w:rPr>
          <w:rFonts w:eastAsia="Times New Roman"/>
          <w:color w:val="auto"/>
        </w:rPr>
        <w:t>old</w:t>
      </w:r>
      <w:proofErr w:type="spellEnd"/>
    </w:p>
    <w:p w:rsidR="00A0566A" w:rsidRDefault="00FB00B5" w:rsidP="00FB00B5">
      <w:pPr>
        <w:rPr>
          <w:rStyle w:val="Gl"/>
          <w:rFonts w:ascii="Lucida Sans Unicode" w:hAnsi="Lucida Sans Unicode" w:cs="Lucida Sans Unicode"/>
          <w:sz w:val="20"/>
          <w:szCs w:val="20"/>
        </w:rPr>
      </w:pPr>
      <w:r w:rsidRPr="005017B4">
        <w:rPr>
          <w:rFonts w:ascii="Lucida Sans Unicode" w:hAnsi="Lucida Sans Unicode" w:cs="Lucida Sans Unicode"/>
          <w:sz w:val="20"/>
          <w:szCs w:val="20"/>
        </w:rPr>
        <w:t> </w:t>
      </w:r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 xml:space="preserve">No </w:t>
      </w:r>
      <w:proofErr w:type="spellStart"/>
      <w:r w:rsidRPr="005017B4">
        <w:rPr>
          <w:rStyle w:val="Gl"/>
          <w:rFonts w:ascii="Lucida Sans Unicode" w:hAnsi="Lucida Sans Unicode" w:cs="Lucida Sans Unicode"/>
          <w:sz w:val="20"/>
          <w:szCs w:val="20"/>
        </w:rPr>
        <w:t>winners</w:t>
      </w:r>
      <w:proofErr w:type="spellEnd"/>
    </w:p>
    <w:p w:rsidR="005017B4" w:rsidRDefault="005017B4" w:rsidP="00FB00B5">
      <w:pPr>
        <w:rPr>
          <w:rStyle w:val="Gl"/>
          <w:rFonts w:ascii="Lucida Sans Unicode" w:hAnsi="Lucida Sans Unicode" w:cs="Lucida Sans Unicode"/>
          <w:sz w:val="20"/>
          <w:szCs w:val="20"/>
        </w:rPr>
      </w:pPr>
    </w:p>
    <w:p w:rsidR="005017B4" w:rsidRDefault="005017B4" w:rsidP="005017B4">
      <w:pPr>
        <w:pStyle w:val="Balk1"/>
        <w:rPr>
          <w:rFonts w:eastAsia="Times New Roman"/>
        </w:rPr>
      </w:pP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Collaboration</w:t>
      </w:r>
      <w:proofErr w:type="spellEnd"/>
    </w:p>
    <w:p w:rsidR="005017B4" w:rsidRPr="005017B4" w:rsidRDefault="005017B4" w:rsidP="005017B4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017B4">
        <w:rPr>
          <w:rStyle w:val="Gl"/>
          <w:sz w:val="20"/>
          <w:szCs w:val="20"/>
        </w:rPr>
        <w:t>Honourable</w:t>
      </w:r>
      <w:proofErr w:type="spellEnd"/>
      <w:r w:rsidRPr="005017B4">
        <w:rPr>
          <w:rStyle w:val="Gl"/>
          <w:sz w:val="20"/>
          <w:szCs w:val="20"/>
        </w:rPr>
        <w:t xml:space="preserve"> </w:t>
      </w:r>
      <w:proofErr w:type="spellStart"/>
      <w:r w:rsidRPr="005017B4">
        <w:rPr>
          <w:rStyle w:val="Gl"/>
          <w:sz w:val="20"/>
          <w:szCs w:val="20"/>
        </w:rPr>
        <w:t>mention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Title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Bicycle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vehicle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sustainable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mentality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Author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Maria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Carreira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Sharad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Poudel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Martim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Teixeira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Rita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Costa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Kyriaki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Hadjichambi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Katerina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Papamiltiadous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Cyprus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Portugal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) </w:t>
      </w:r>
      <w:r w:rsidRPr="005017B4">
        <w:rPr>
          <w:rFonts w:ascii="Lucida Sans Unicode" w:hAnsi="Lucida Sans Unicode" w:cs="Lucida Sans Unicode"/>
          <w:sz w:val="18"/>
          <w:szCs w:val="18"/>
        </w:rPr>
        <w:br/>
      </w:r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"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research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and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arguments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from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different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perspectives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are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described</w:t>
      </w:r>
      <w:proofErr w:type="spellEnd"/>
      <w:r w:rsidRPr="005017B4">
        <w:rPr>
          <w:rStyle w:val="Vurgu"/>
          <w:rFonts w:ascii="Lucida Sans Unicode" w:hAnsi="Lucida Sans Unicode" w:cs="Lucida Sans Unicode"/>
          <w:sz w:val="18"/>
          <w:szCs w:val="18"/>
        </w:rPr>
        <w:t>."</w:t>
      </w:r>
    </w:p>
    <w:p w:rsidR="005017B4" w:rsidRPr="005017B4" w:rsidRDefault="005017B4" w:rsidP="005017B4">
      <w:pPr>
        <w:pStyle w:val="NormalWeb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5017B4">
        <w:rPr>
          <w:rFonts w:ascii="Lucida Sans Unicode" w:hAnsi="Lucida Sans Unicode" w:cs="Lucida Sans Unicode"/>
          <w:sz w:val="18"/>
          <w:szCs w:val="18"/>
        </w:rPr>
        <w:t> </w:t>
      </w:r>
    </w:p>
    <w:p w:rsidR="005017B4" w:rsidRDefault="005017B4" w:rsidP="005017B4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meeting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concluded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with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a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fruitful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conversation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on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developments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Young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Reporters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for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Environment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how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programme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competition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itself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can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evolve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in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017B4">
        <w:rPr>
          <w:rFonts w:ascii="Lucida Sans Unicode" w:hAnsi="Lucida Sans Unicode" w:cs="Lucida Sans Unicode"/>
          <w:sz w:val="20"/>
          <w:szCs w:val="20"/>
        </w:rPr>
        <w:t>future</w:t>
      </w:r>
      <w:proofErr w:type="spellEnd"/>
      <w:r w:rsidRPr="005017B4">
        <w:rPr>
          <w:rFonts w:ascii="Lucida Sans Unicode" w:hAnsi="Lucida Sans Unicode" w:cs="Lucida Sans Unicode"/>
          <w:sz w:val="20"/>
          <w:szCs w:val="20"/>
        </w:rPr>
        <w:t>.</w:t>
      </w:r>
    </w:p>
    <w:p w:rsidR="005017B4" w:rsidRDefault="005017B4" w:rsidP="005017B4">
      <w:pPr>
        <w:rPr>
          <w:rFonts w:ascii="Lucida Sans Unicode" w:hAnsi="Lucida Sans Unicode" w:cs="Lucida Sans Unicode"/>
          <w:sz w:val="20"/>
          <w:szCs w:val="20"/>
        </w:rPr>
      </w:pPr>
    </w:p>
    <w:p w:rsidR="005017B4" w:rsidRDefault="005017B4" w:rsidP="005017B4">
      <w:pPr>
        <w:rPr>
          <w:rFonts w:ascii="Lucida Sans Unicode" w:hAnsi="Lucida Sans Unicode" w:cs="Lucida Sans Unicode"/>
          <w:sz w:val="20"/>
          <w:szCs w:val="20"/>
        </w:rPr>
      </w:pPr>
    </w:p>
    <w:p w:rsidR="005017B4" w:rsidRDefault="005017B4" w:rsidP="005017B4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All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yre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entries</w:t>
      </w:r>
      <w:proofErr w:type="spellEnd"/>
      <w:proofErr w:type="gramStart"/>
      <w:r>
        <w:rPr>
          <w:rFonts w:ascii="Lucida Sans Unicode" w:hAnsi="Lucida Sans Unicode" w:cs="Lucida Sans Unicode"/>
          <w:sz w:val="20"/>
          <w:szCs w:val="20"/>
        </w:rPr>
        <w:t>….</w:t>
      </w:r>
      <w:proofErr w:type="gramEnd"/>
    </w:p>
    <w:p w:rsidR="005017B4" w:rsidRDefault="005017B4" w:rsidP="005017B4">
      <w:pPr>
        <w:rPr>
          <w:rFonts w:ascii="Lucida Sans Unicode" w:hAnsi="Lucida Sans Unicode" w:cs="Lucida Sans Unicode"/>
          <w:sz w:val="20"/>
          <w:szCs w:val="20"/>
        </w:rPr>
      </w:pPr>
    </w:p>
    <w:p w:rsidR="005017B4" w:rsidRPr="005017B4" w:rsidRDefault="005017B4" w:rsidP="005017B4">
      <w:hyperlink r:id="rId7" w:history="1">
        <w:r w:rsidRPr="005017B4">
          <w:rPr>
            <w:rStyle w:val="Kpr"/>
          </w:rPr>
          <w:t>https://yrecompetition.exposure.co/</w:t>
        </w:r>
      </w:hyperlink>
    </w:p>
    <w:sectPr w:rsidR="005017B4" w:rsidRPr="005017B4" w:rsidSect="00A0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B5" w:rsidRDefault="007409B5" w:rsidP="005017B4">
      <w:r>
        <w:separator/>
      </w:r>
    </w:p>
  </w:endnote>
  <w:endnote w:type="continuationSeparator" w:id="0">
    <w:p w:rsidR="007409B5" w:rsidRDefault="007409B5" w:rsidP="0050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B4" w:rsidRDefault="005017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B4" w:rsidRDefault="005017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B4" w:rsidRDefault="005017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B5" w:rsidRDefault="007409B5" w:rsidP="005017B4">
      <w:r>
        <w:separator/>
      </w:r>
    </w:p>
  </w:footnote>
  <w:footnote w:type="continuationSeparator" w:id="0">
    <w:p w:rsidR="007409B5" w:rsidRDefault="007409B5" w:rsidP="0050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B4" w:rsidRDefault="005017B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6526" o:spid="_x0000_s2050" type="#_x0000_t75" style="position:absolute;margin-left:0;margin-top:0;width:386.3pt;height:700.05pt;z-index:-251657216;mso-position-horizontal:center;mso-position-horizontal-relative:margin;mso-position-vertical:center;mso-position-vertical-relative:margin" o:allowincell="f">
          <v:imagedata r:id="rId1" o:title="logo_youngreporter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B4" w:rsidRDefault="005017B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6527" o:spid="_x0000_s2051" type="#_x0000_t75" style="position:absolute;margin-left:0;margin-top:0;width:386.3pt;height:700.05pt;z-index:-251656192;mso-position-horizontal:center;mso-position-horizontal-relative:margin;mso-position-vertical:center;mso-position-vertical-relative:margin" o:allowincell="f">
          <v:imagedata r:id="rId1" o:title="logo_youngreporter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B4" w:rsidRDefault="005017B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6525" o:spid="_x0000_s2049" type="#_x0000_t75" style="position:absolute;margin-left:0;margin-top:0;width:386.3pt;height:700.05pt;z-index:-251658240;mso-position-horizontal:center;mso-position-horizontal-relative:margin;mso-position-vertical:center;mso-position-vertical-relative:margin" o:allowincell="f">
          <v:imagedata r:id="rId1" o:title="logo_youngreporters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0B5"/>
    <w:rsid w:val="004452D5"/>
    <w:rsid w:val="005017B4"/>
    <w:rsid w:val="006D17A4"/>
    <w:rsid w:val="007409B5"/>
    <w:rsid w:val="00790970"/>
    <w:rsid w:val="00A0566A"/>
    <w:rsid w:val="00A17899"/>
    <w:rsid w:val="00BE330C"/>
    <w:rsid w:val="00FB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B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FB00B5"/>
    <w:pPr>
      <w:outlineLvl w:val="0"/>
    </w:pPr>
    <w:rPr>
      <w:rFonts w:ascii="Lucida Sans Unicode" w:hAnsi="Lucida Sans Unicode" w:cs="Lucida Sans Unicode"/>
      <w:b/>
      <w:bCs/>
      <w:color w:val="952456"/>
      <w:kern w:val="36"/>
      <w:sz w:val="60"/>
      <w:szCs w:val="60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FB00B5"/>
    <w:pPr>
      <w:outlineLvl w:val="1"/>
    </w:pPr>
    <w:rPr>
      <w:rFonts w:ascii="Lucida Sans Unicode" w:hAnsi="Lucida Sans Unicode" w:cs="Lucida Sans Unicode"/>
      <w:b/>
      <w:bCs/>
      <w:color w:val="952456"/>
      <w:sz w:val="39"/>
      <w:szCs w:val="39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FB00B5"/>
    <w:pPr>
      <w:spacing w:line="300" w:lineRule="auto"/>
      <w:outlineLvl w:val="2"/>
    </w:pPr>
    <w:rPr>
      <w:rFonts w:ascii="Lucida Sans Unicode" w:hAnsi="Lucida Sans Unicode" w:cs="Lucida Sans Unicode"/>
      <w:b/>
      <w:bCs/>
      <w:color w:val="952456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00B5"/>
    <w:rPr>
      <w:rFonts w:ascii="Lucida Sans Unicode" w:hAnsi="Lucida Sans Unicode" w:cs="Lucida Sans Unicode"/>
      <w:b/>
      <w:bCs/>
      <w:color w:val="952456"/>
      <w:kern w:val="36"/>
      <w:sz w:val="60"/>
      <w:szCs w:val="6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B00B5"/>
    <w:rPr>
      <w:rFonts w:ascii="Lucida Sans Unicode" w:hAnsi="Lucida Sans Unicode" w:cs="Lucida Sans Unicode"/>
      <w:b/>
      <w:bCs/>
      <w:color w:val="952456"/>
      <w:sz w:val="39"/>
      <w:szCs w:val="39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B00B5"/>
    <w:rPr>
      <w:rFonts w:ascii="Lucida Sans Unicode" w:hAnsi="Lucida Sans Unicode" w:cs="Lucida Sans Unicode"/>
      <w:b/>
      <w:bCs/>
      <w:color w:val="952456"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FB00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0B5"/>
    <w:pPr>
      <w:spacing w:before="240" w:after="240"/>
    </w:pPr>
  </w:style>
  <w:style w:type="character" w:styleId="Gl">
    <w:name w:val="Strong"/>
    <w:basedOn w:val="VarsaylanParagrafYazTipi"/>
    <w:uiPriority w:val="22"/>
    <w:qFormat/>
    <w:rsid w:val="00FB00B5"/>
    <w:rPr>
      <w:b/>
      <w:bCs/>
    </w:rPr>
  </w:style>
  <w:style w:type="character" w:styleId="Vurgu">
    <w:name w:val="Emphasis"/>
    <w:basedOn w:val="VarsaylanParagrafYazTipi"/>
    <w:uiPriority w:val="20"/>
    <w:qFormat/>
    <w:rsid w:val="00FB00B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0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0B5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017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17B4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017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17B4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recompetition.exposure.c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tur2</dc:creator>
  <cp:lastModifiedBy>tur2</cp:lastModifiedBy>
  <cp:revision>4</cp:revision>
  <dcterms:created xsi:type="dcterms:W3CDTF">2016-06-03T10:56:00Z</dcterms:created>
  <dcterms:modified xsi:type="dcterms:W3CDTF">2016-06-03T10:58:00Z</dcterms:modified>
</cp:coreProperties>
</file>